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65" w:rsidRPr="006D4CB7" w:rsidRDefault="00A13965" w:rsidP="00A13965">
      <w:pPr>
        <w:suppressAutoHyphens/>
        <w:ind w:firstLine="709"/>
        <w:contextualSpacing/>
        <w:jc w:val="center"/>
        <w:rPr>
          <w:b/>
          <w:spacing w:val="-2"/>
          <w:sz w:val="24"/>
          <w:szCs w:val="24"/>
        </w:rPr>
      </w:pPr>
      <w:r w:rsidRPr="006D4CB7">
        <w:rPr>
          <w:b/>
          <w:spacing w:val="-2"/>
          <w:sz w:val="24"/>
          <w:szCs w:val="24"/>
        </w:rPr>
        <w:t>ТЕХНИЧЕСКОЕ ЗАДАНИЕ</w:t>
      </w:r>
    </w:p>
    <w:p w:rsidR="00A13965" w:rsidRPr="006D4CB7" w:rsidRDefault="00A13965" w:rsidP="00A13965">
      <w:pPr>
        <w:jc w:val="center"/>
        <w:rPr>
          <w:b/>
          <w:color w:val="000000"/>
          <w:szCs w:val="24"/>
        </w:rPr>
      </w:pPr>
    </w:p>
    <w:tbl>
      <w:tblPr>
        <w:tblW w:w="9730" w:type="dxa"/>
        <w:tblInd w:w="-147" w:type="dxa"/>
        <w:tblLook w:val="0400" w:firstRow="0" w:lastRow="0" w:firstColumn="0" w:lastColumn="0" w:noHBand="0" w:noVBand="1"/>
      </w:tblPr>
      <w:tblGrid>
        <w:gridCol w:w="704"/>
        <w:gridCol w:w="2547"/>
        <w:gridCol w:w="6479"/>
      </w:tblGrid>
      <w:tr w:rsidR="00A13965" w:rsidRPr="006D4CB7" w:rsidTr="000A762E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965" w:rsidRPr="006D4CB7" w:rsidRDefault="00A13965" w:rsidP="000A762E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Наименование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965" w:rsidRPr="006D4CB7" w:rsidRDefault="00A13965" w:rsidP="000A762E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Содержание</w:t>
            </w:r>
          </w:p>
        </w:tc>
      </w:tr>
      <w:tr w:rsidR="00A13965" w:rsidRPr="006D4CB7" w:rsidTr="000A762E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1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Описание услуг</w:t>
            </w:r>
          </w:p>
        </w:tc>
      </w:tr>
      <w:tr w:rsidR="00A13965" w:rsidRPr="006D4CB7" w:rsidTr="000A762E">
        <w:trPr>
          <w:trHeight w:val="22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center"/>
              <w:rPr>
                <w:color w:val="000000"/>
              </w:rPr>
            </w:pPr>
            <w:r w:rsidRPr="006D4CB7">
              <w:rPr>
                <w:color w:val="000000"/>
              </w:rPr>
              <w:t>1.1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>Оказываемые услуги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3965" w:rsidRDefault="00A13965" w:rsidP="000A762E">
            <w:pPr>
              <w:pStyle w:val="a3"/>
              <w:numPr>
                <w:ilvl w:val="0"/>
                <w:numId w:val="1"/>
              </w:numPr>
              <w:spacing w:line="252" w:lineRule="auto"/>
              <w:ind w:left="327"/>
              <w:jc w:val="both"/>
              <w:rPr>
                <w:color w:val="000000"/>
              </w:rPr>
            </w:pPr>
            <w:r w:rsidRPr="00303005">
              <w:rPr>
                <w:color w:val="000000"/>
              </w:rPr>
              <w:t>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Федерации, в том числе услугу по содействию субъекту поддержки в получении комплекса работ (мероприятий), осуществляемых в целях регистрации на внешних рынках объектов интеллектуальной собственности (изобретений, полезных моделей, промышленных образцов, товарных знаков, наименований мест происхождения товаров и иных)</w:t>
            </w:r>
          </w:p>
          <w:p w:rsidR="00A13965" w:rsidRPr="00462D77" w:rsidRDefault="00A13965" w:rsidP="000A762E">
            <w:pPr>
              <w:pStyle w:val="a3"/>
              <w:numPr>
                <w:ilvl w:val="0"/>
                <w:numId w:val="1"/>
              </w:numPr>
              <w:spacing w:line="252" w:lineRule="auto"/>
              <w:ind w:left="327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303005">
              <w:rPr>
                <w:color w:val="000000"/>
              </w:rPr>
              <w:t xml:space="preserve">ные услуги, способствующие выходу субъектов </w:t>
            </w:r>
            <w:r>
              <w:rPr>
                <w:color w:val="000000"/>
              </w:rPr>
              <w:t>поддержки</w:t>
            </w:r>
            <w:r w:rsidRPr="00303005">
              <w:rPr>
                <w:color w:val="000000"/>
              </w:rPr>
              <w:t xml:space="preserve"> на экспор</w:t>
            </w:r>
            <w:r w:rsidRPr="00B92B17">
              <w:t>т.</w:t>
            </w:r>
          </w:p>
        </w:tc>
      </w:tr>
      <w:tr w:rsidR="00A13965" w:rsidRPr="006D4CB7" w:rsidTr="000A762E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center"/>
              <w:rPr>
                <w:color w:val="000000"/>
              </w:rPr>
            </w:pPr>
            <w:r w:rsidRPr="006D4CB7">
              <w:rPr>
                <w:color w:val="000000"/>
              </w:rPr>
              <w:t>1.2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>Цель оказания услуг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3965" w:rsidRPr="006D4CB7" w:rsidRDefault="00A13965" w:rsidP="000A762E">
            <w:pPr>
              <w:spacing w:line="252" w:lineRule="auto"/>
              <w:rPr>
                <w:color w:val="000000"/>
              </w:rPr>
            </w:pPr>
            <w:r w:rsidRPr="006D4CB7">
              <w:rPr>
                <w:color w:val="000000"/>
              </w:rPr>
              <w:t>Закрепление права интеллектуальной собственности на продукцию, разработанную и выпускаемую Получателем поддержки</w:t>
            </w:r>
            <w:r>
              <w:rPr>
                <w:color w:val="000000"/>
              </w:rPr>
              <w:t>, э</w:t>
            </w:r>
            <w:r w:rsidRPr="00303005">
              <w:rPr>
                <w:color w:val="000000"/>
              </w:rPr>
              <w:t>кспорт продукции в КНР</w:t>
            </w:r>
          </w:p>
        </w:tc>
      </w:tr>
      <w:tr w:rsidR="00A13965" w:rsidRPr="006D4CB7" w:rsidTr="000A762E">
        <w:trPr>
          <w:trHeight w:val="9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center"/>
              <w:rPr>
                <w:color w:val="000000"/>
              </w:rPr>
            </w:pPr>
            <w:r w:rsidRPr="006D4CB7">
              <w:rPr>
                <w:color w:val="000000"/>
              </w:rPr>
              <w:t>1.3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 xml:space="preserve">Наименование </w:t>
            </w:r>
            <w:proofErr w:type="spellStart"/>
            <w:r w:rsidRPr="006D4CB7">
              <w:rPr>
                <w:color w:val="000000"/>
              </w:rPr>
              <w:t>экспортно</w:t>
            </w:r>
            <w:proofErr w:type="spellEnd"/>
            <w:r w:rsidRPr="006D4CB7">
              <w:rPr>
                <w:color w:val="000000"/>
              </w:rPr>
              <w:t xml:space="preserve"> ориентированного СМСП Получателя поддержки (Заказчик)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3965" w:rsidRPr="006D4CB7" w:rsidRDefault="00A13965" w:rsidP="000A762E">
            <w:pPr>
              <w:spacing w:line="252" w:lineRule="auto"/>
              <w:rPr>
                <w:color w:val="000000"/>
              </w:rPr>
            </w:pPr>
            <w:r w:rsidRPr="0095321F"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Узловский</w:t>
            </w:r>
            <w:proofErr w:type="spellEnd"/>
            <w:r>
              <w:rPr>
                <w:color w:val="000000"/>
              </w:rPr>
              <w:t xml:space="preserve"> Молочный Комбинат</w:t>
            </w:r>
            <w:r w:rsidRPr="0095321F">
              <w:rPr>
                <w:color w:val="000000"/>
              </w:rPr>
              <w:t>»</w:t>
            </w:r>
          </w:p>
        </w:tc>
      </w:tr>
      <w:tr w:rsidR="00A13965" w:rsidRPr="006D4CB7" w:rsidTr="000A762E">
        <w:trPr>
          <w:trHeight w:val="14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center"/>
              <w:rPr>
                <w:color w:val="000000"/>
              </w:rPr>
            </w:pPr>
            <w:r w:rsidRPr="006D4CB7">
              <w:rPr>
                <w:color w:val="000000"/>
              </w:rPr>
              <w:t>1.4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 xml:space="preserve">Вид деятельности </w:t>
            </w:r>
            <w:proofErr w:type="spellStart"/>
            <w:r w:rsidRPr="006D4CB7">
              <w:rPr>
                <w:color w:val="000000"/>
              </w:rPr>
              <w:t>экспортно</w:t>
            </w:r>
            <w:proofErr w:type="spellEnd"/>
            <w:r w:rsidRPr="006D4CB7">
              <w:rPr>
                <w:color w:val="000000"/>
              </w:rPr>
              <w:t xml:space="preserve"> ориентированного СМСП Получателя поддержки </w:t>
            </w:r>
            <w:r w:rsidRPr="006D4CB7">
              <w:rPr>
                <w:color w:val="000000"/>
              </w:rPr>
              <w:br/>
              <w:t>(по ОКВЭД2, расшифровка)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3965" w:rsidRPr="006D4CB7" w:rsidRDefault="00A13965" w:rsidP="000A762E">
            <w:pPr>
              <w:spacing w:line="252" w:lineRule="auto"/>
              <w:rPr>
                <w:color w:val="000000"/>
              </w:rPr>
            </w:pPr>
            <w:r w:rsidRPr="00EA321D">
              <w:rPr>
                <w:color w:val="000000"/>
              </w:rPr>
              <w:t>10.5 - Производство молочной продукции</w:t>
            </w:r>
          </w:p>
        </w:tc>
      </w:tr>
      <w:tr w:rsidR="00A13965" w:rsidRPr="006D4CB7" w:rsidTr="000A762E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990E6A" w:rsidP="000A762E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65" w:rsidRPr="006D4CB7" w:rsidRDefault="00A13965" w:rsidP="000A762E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Требования к Исполнителю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3965" w:rsidRPr="006D4CB7" w:rsidRDefault="00A13965" w:rsidP="000A762E">
            <w:pPr>
              <w:spacing w:line="252" w:lineRule="auto"/>
              <w:rPr>
                <w:color w:val="000000"/>
              </w:rPr>
            </w:pPr>
            <w:r w:rsidRPr="0086161B">
              <w:rPr>
                <w:color w:val="000000"/>
              </w:rPr>
              <w:t>Исполнитель должен иметь опыт оказания услуг в области обеспечения защиты и оформления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Федерации, опыт оказания услуг по содействию в прохождении регистрационных процедур с целью получения номера экспортера в системе ГТУ КНР. Опыт подтверждается копиями договоров на оказание услуг или актов оказанных услуг, соответствующих предмету Оказываемой услуги (не менее 2х договоров и 2х актов). Исполнитель должен предоставить подтверждение наличия профессиональной отраслевой квалификации по переводу на китайский язык: документ об образовании и (или) о квалификации, копию трудовой книжки, выписку из штатного расписания.</w:t>
            </w:r>
          </w:p>
        </w:tc>
      </w:tr>
      <w:tr w:rsidR="00990E6A" w:rsidRPr="006D4CB7" w:rsidTr="000A762E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color w:val="000000"/>
              </w:rPr>
            </w:pPr>
            <w:r w:rsidRPr="006D4CB7">
              <w:rPr>
                <w:color w:val="000000"/>
              </w:rPr>
              <w:t>1</w:t>
            </w:r>
            <w:r>
              <w:rPr>
                <w:color w:val="000000"/>
              </w:rPr>
              <w:t>.6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rPr>
                <w:color w:val="000000"/>
              </w:rPr>
            </w:pPr>
            <w:r w:rsidRPr="006D4CB7">
              <w:rPr>
                <w:color w:val="000000"/>
              </w:rPr>
              <w:t>Срок оказания услуг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0E6A" w:rsidRPr="006D4CB7" w:rsidRDefault="00990E6A" w:rsidP="00990E6A">
            <w:pPr>
              <w:spacing w:line="252" w:lineRule="auto"/>
              <w:rPr>
                <w:color w:val="000000"/>
              </w:rPr>
            </w:pPr>
            <w:r w:rsidRPr="006D4CB7">
              <w:rPr>
                <w:color w:val="000000"/>
              </w:rPr>
              <w:t xml:space="preserve">Не позднее </w:t>
            </w:r>
            <w:r>
              <w:rPr>
                <w:color w:val="000000"/>
              </w:rPr>
              <w:t>25</w:t>
            </w:r>
            <w:r w:rsidRPr="006D4CB7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6D4CB7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</w:tr>
      <w:tr w:rsidR="00990E6A" w:rsidRPr="006D4CB7" w:rsidTr="000A762E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2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Состав оказываемых услуг</w:t>
            </w:r>
          </w:p>
        </w:tc>
      </w:tr>
      <w:tr w:rsidR="00990E6A" w:rsidRPr="006D4CB7" w:rsidTr="000A762E">
        <w:trPr>
          <w:trHeight w:val="8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0E6A" w:rsidRPr="00E63D2D" w:rsidRDefault="00990E6A" w:rsidP="00990E6A">
            <w:pPr>
              <w:pStyle w:val="a3"/>
              <w:numPr>
                <w:ilvl w:val="1"/>
                <w:numId w:val="1"/>
              </w:numPr>
              <w:spacing w:line="252" w:lineRule="auto"/>
              <w:ind w:left="323"/>
              <w:rPr>
                <w:color w:val="000000"/>
              </w:rPr>
            </w:pPr>
            <w:r w:rsidRPr="00E63D2D">
              <w:rPr>
                <w:color w:val="000000"/>
              </w:rPr>
              <w:t>Подача заявки на регистрацию</w:t>
            </w:r>
            <w:r>
              <w:rPr>
                <w:color w:val="000000"/>
              </w:rPr>
              <w:t xml:space="preserve"> 2</w:t>
            </w:r>
            <w:r w:rsidRPr="00E63D2D">
              <w:rPr>
                <w:color w:val="000000"/>
              </w:rPr>
              <w:t xml:space="preserve"> товарных знаков в Китае</w:t>
            </w:r>
          </w:p>
          <w:p w:rsidR="00990E6A" w:rsidRPr="00650A59" w:rsidRDefault="00990E6A" w:rsidP="00990E6A">
            <w:pPr>
              <w:spacing w:line="252" w:lineRule="auto"/>
              <w:ind w:left="606"/>
              <w:rPr>
                <w:color w:val="000000"/>
              </w:rPr>
            </w:pPr>
            <w:r w:rsidRPr="00650A59">
              <w:rPr>
                <w:color w:val="000000"/>
              </w:rPr>
              <w:t>•</w:t>
            </w:r>
            <w:r w:rsidRPr="00650A59">
              <w:rPr>
                <w:color w:val="000000"/>
              </w:rPr>
              <w:tab/>
              <w:t>Подготовка документов, подача заявки на международную регистрацию</w:t>
            </w:r>
            <w:r>
              <w:rPr>
                <w:color w:val="000000"/>
              </w:rPr>
              <w:t xml:space="preserve"> двух</w:t>
            </w:r>
            <w:r w:rsidRPr="00650A59">
              <w:rPr>
                <w:color w:val="000000"/>
              </w:rPr>
              <w:t xml:space="preserve"> товарн</w:t>
            </w:r>
            <w:r>
              <w:rPr>
                <w:color w:val="000000"/>
              </w:rPr>
              <w:t>ых</w:t>
            </w:r>
            <w:r w:rsidRPr="00650A59">
              <w:rPr>
                <w:color w:val="000000"/>
              </w:rPr>
              <w:t xml:space="preserve"> знак</w:t>
            </w:r>
            <w:r>
              <w:rPr>
                <w:color w:val="000000"/>
              </w:rPr>
              <w:t>ов</w:t>
            </w:r>
            <w:r w:rsidRPr="00650A59">
              <w:rPr>
                <w:color w:val="000000"/>
              </w:rPr>
              <w:t xml:space="preserve"> и ведение делопроизводства в отношении заявки, поданной в Ведомство по интеллектуальной собственности Китая (CNIPA)</w:t>
            </w:r>
            <w:r>
              <w:rPr>
                <w:color w:val="000000"/>
              </w:rPr>
              <w:t>;</w:t>
            </w:r>
          </w:p>
          <w:p w:rsidR="00990E6A" w:rsidRDefault="00990E6A" w:rsidP="00990E6A">
            <w:pPr>
              <w:spacing w:line="252" w:lineRule="auto"/>
              <w:ind w:left="606"/>
              <w:rPr>
                <w:color w:val="000000"/>
              </w:rPr>
            </w:pPr>
            <w:r w:rsidRPr="00650A59">
              <w:rPr>
                <w:color w:val="000000"/>
              </w:rPr>
              <w:t>•</w:t>
            </w:r>
            <w:r w:rsidRPr="00650A59">
              <w:rPr>
                <w:color w:val="000000"/>
              </w:rPr>
              <w:tab/>
              <w:t>Оплата пошлины в Ведомство по интеллектуальной собственности Китая (CNIPA).</w:t>
            </w:r>
          </w:p>
          <w:p w:rsidR="00990E6A" w:rsidRDefault="00990E6A" w:rsidP="00990E6A">
            <w:pPr>
              <w:pStyle w:val="a3"/>
              <w:numPr>
                <w:ilvl w:val="1"/>
                <w:numId w:val="1"/>
              </w:numPr>
              <w:spacing w:line="252" w:lineRule="auto"/>
              <w:ind w:left="323"/>
            </w:pPr>
            <w:r w:rsidRPr="00303005">
              <w:t>Содействие в прохождении регистрационных процедур с целью получения номера экспортера в системе ГТУ КНР (</w:t>
            </w:r>
            <w:r w:rsidRPr="00B92B17">
              <w:t>до 10 наименований продукции</w:t>
            </w:r>
            <w:r w:rsidRPr="00303005">
              <w:t>)</w:t>
            </w:r>
            <w:r>
              <w:t>.</w:t>
            </w:r>
          </w:p>
          <w:p w:rsidR="00990E6A" w:rsidRPr="006D4CB7" w:rsidRDefault="00990E6A" w:rsidP="00990E6A">
            <w:pPr>
              <w:pStyle w:val="a3"/>
              <w:numPr>
                <w:ilvl w:val="1"/>
                <w:numId w:val="1"/>
              </w:numPr>
              <w:spacing w:line="252" w:lineRule="auto"/>
              <w:ind w:left="323"/>
            </w:pPr>
            <w:r>
              <w:t xml:space="preserve">Разработка </w:t>
            </w:r>
            <w:proofErr w:type="spellStart"/>
            <w:r>
              <w:t>стикеров</w:t>
            </w:r>
            <w:proofErr w:type="spellEnd"/>
            <w:r>
              <w:t xml:space="preserve"> в количестве 4 единиц на Китайском языке.</w:t>
            </w:r>
          </w:p>
        </w:tc>
      </w:tr>
    </w:tbl>
    <w:p w:rsidR="00990E6A" w:rsidRDefault="00990E6A">
      <w:r>
        <w:br w:type="page"/>
      </w:r>
      <w:bookmarkStart w:id="0" w:name="_GoBack"/>
      <w:bookmarkEnd w:id="0"/>
    </w:p>
    <w:tbl>
      <w:tblPr>
        <w:tblW w:w="9730" w:type="dxa"/>
        <w:tblInd w:w="-147" w:type="dxa"/>
        <w:tblLook w:val="0400" w:firstRow="0" w:lastRow="0" w:firstColumn="0" w:lastColumn="0" w:noHBand="0" w:noVBand="1"/>
      </w:tblPr>
      <w:tblGrid>
        <w:gridCol w:w="704"/>
        <w:gridCol w:w="2547"/>
        <w:gridCol w:w="6479"/>
      </w:tblGrid>
      <w:tr w:rsidR="00990E6A" w:rsidRPr="006D4CB7" w:rsidTr="000A762E">
        <w:trPr>
          <w:trHeight w:val="2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3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Требования к оказанию услуг</w:t>
            </w:r>
          </w:p>
        </w:tc>
      </w:tr>
      <w:tr w:rsidR="00990E6A" w:rsidRPr="006D4CB7" w:rsidTr="000A762E">
        <w:trPr>
          <w:trHeight w:val="16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>3.1.</w:t>
            </w:r>
            <w:r>
              <w:rPr>
                <w:color w:val="000000"/>
              </w:rPr>
              <w:t xml:space="preserve"> </w:t>
            </w:r>
            <w:r w:rsidRPr="006D4CB7">
              <w:rPr>
                <w:color w:val="000000"/>
              </w:rPr>
              <w:t>Услуги оказываются в соответствии с актуальными нормативными требованиями, методиками и прочими регламентирующими документами, в соответствии со спецификой оказания услуг.</w:t>
            </w:r>
          </w:p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 xml:space="preserve">3.2. Осуществление Исполнителем последующего обслуживания по делопроизводству на всех стадиях регистрации международного товарного знака в течение 15 месяцев с момента подачи заявки, включено в стоимость договора и содержит в </w:t>
            </w:r>
            <w:proofErr w:type="spellStart"/>
            <w:r w:rsidRPr="006D4CB7">
              <w:rPr>
                <w:color w:val="000000"/>
              </w:rPr>
              <w:t>т.ч</w:t>
            </w:r>
            <w:proofErr w:type="spellEnd"/>
            <w:r w:rsidRPr="006D4CB7">
              <w:rPr>
                <w:color w:val="000000"/>
              </w:rPr>
              <w:t>.:</w:t>
            </w:r>
          </w:p>
          <w:p w:rsidR="00990E6A" w:rsidRPr="006D4CB7" w:rsidRDefault="00990E6A" w:rsidP="00990E6A">
            <w:pPr>
              <w:spacing w:line="252" w:lineRule="auto"/>
              <w:jc w:val="both"/>
              <w:rPr>
                <w:rFonts w:ascii="Calibri" w:eastAsia="Calibri" w:hAnsi="Calibri" w:cs="Calibri"/>
              </w:rPr>
            </w:pPr>
            <w:r w:rsidRPr="006D4CB7">
              <w:rPr>
                <w:color w:val="000000"/>
              </w:rPr>
              <w:t>- ответы на запросы и уведомления;</w:t>
            </w:r>
          </w:p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>3.3. Исполнитель несёт расходы по оплате пошлин, указанных в п. 2 настоящего технического задания;</w:t>
            </w:r>
          </w:p>
          <w:p w:rsidR="00990E6A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>3.4. В случае выявления сходных товарных знаков и высокого риска отказа в регистрации заявляемого Заказчиком обозначения, перед подготовкой документов и подачей заявки Заказчик вносит изменения в заявляемое обозначение, а Исполнитель в свою очередь в праве предоставить необходимые рекомендации по внесению данных изменений.</w:t>
            </w:r>
          </w:p>
          <w:p w:rsidR="00990E6A" w:rsidRDefault="00990E6A" w:rsidP="00990E6A">
            <w:pPr>
              <w:spacing w:line="252" w:lineRule="auto"/>
              <w:jc w:val="both"/>
            </w:pPr>
            <w:r>
              <w:rPr>
                <w:color w:val="000000"/>
              </w:rPr>
              <w:t xml:space="preserve">3.5. </w:t>
            </w:r>
            <w:r w:rsidRPr="001F4808">
              <w:t>По итогам оказания Услуги</w:t>
            </w:r>
            <w:r>
              <w:rPr>
                <w:b/>
              </w:rPr>
              <w:t xml:space="preserve"> </w:t>
            </w:r>
            <w:r w:rsidRPr="009D4E96">
              <w:t xml:space="preserve">по регистрации номера экспортёра системе ГТУ КНР Исполнитель предоставляет </w:t>
            </w:r>
            <w:r>
              <w:t>полный комплект отчетной документации</w:t>
            </w:r>
            <w:r w:rsidRPr="001F4808">
              <w:t xml:space="preserve"> о подготовке, сборе и предоставлении документов в уполномоченные органы КНР с целью получения номера экспортера в системе ГТУ КНР. В качестве подтверждения факта предоставления </w:t>
            </w:r>
            <w:r w:rsidRPr="009D4E96">
              <w:t>документов Получателя поддержки в уполномоченный орган КНР Исполнитель предоставляет скриншот страницы личного кабинета Получателя поддержки</w:t>
            </w:r>
            <w:r w:rsidRPr="001F4808">
              <w:t xml:space="preserve"> с сайта </w:t>
            </w:r>
            <w:proofErr w:type="spellStart"/>
            <w:r w:rsidRPr="001F4808">
              <w:t>China</w:t>
            </w:r>
            <w:proofErr w:type="spellEnd"/>
            <w:r w:rsidRPr="001F4808">
              <w:t xml:space="preserve"> </w:t>
            </w:r>
            <w:proofErr w:type="spellStart"/>
            <w:r w:rsidRPr="001F4808">
              <w:t>In</w:t>
            </w:r>
            <w:r>
              <w:t>ternational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Single</w:t>
            </w:r>
            <w:proofErr w:type="spellEnd"/>
            <w:r>
              <w:t xml:space="preserve"> </w:t>
            </w:r>
            <w:proofErr w:type="spellStart"/>
            <w:r>
              <w:t>Window</w:t>
            </w:r>
            <w:proofErr w:type="spellEnd"/>
            <w:r>
              <w:t xml:space="preserve">, а также предоставляет Получателю поддержки в обязательном порядке </w:t>
            </w:r>
            <w:r w:rsidRPr="001F4808">
              <w:t>логин и парол</w:t>
            </w:r>
            <w:r>
              <w:t>ь для доступа в личный кабинет. Факт передачи логина и пароля Получателю поддержки отражается в акте оказанных услуг.</w:t>
            </w:r>
          </w:p>
          <w:p w:rsidR="00990E6A" w:rsidRPr="009D4E96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>
              <w:t>3.6. М</w:t>
            </w:r>
            <w:r w:rsidRPr="0086161B">
              <w:t xml:space="preserve">атериалы </w:t>
            </w:r>
            <w:r>
              <w:t xml:space="preserve">на иностранном языке </w:t>
            </w:r>
            <w:r w:rsidRPr="0086161B">
              <w:t xml:space="preserve">должны быть отредактированы, откорректированы и соответствовать профессиональной лексике. Проверка перевода может осуществляться как носителем языка, так и русскоязычным редактором. Грамматические, смысловые ошибки и искажения в переведенных материалах не допускаются. </w:t>
            </w:r>
          </w:p>
          <w:p w:rsidR="00990E6A" w:rsidRPr="006D4CB7" w:rsidRDefault="00990E6A" w:rsidP="00990E6A">
            <w:pPr>
              <w:spacing w:line="252" w:lineRule="auto"/>
              <w:jc w:val="both"/>
              <w:rPr>
                <w:rFonts w:ascii="Calibri" w:eastAsia="Calibri" w:hAnsi="Calibri" w:cs="Calibri"/>
              </w:rPr>
            </w:pPr>
            <w:r w:rsidRPr="003201E8">
              <w:rPr>
                <w:i/>
              </w:rPr>
              <w:t>Исполнитель обязуется предоставлять промежуточные отчеты о проделанной работе по устному запр</w:t>
            </w:r>
            <w:r>
              <w:rPr>
                <w:i/>
              </w:rPr>
              <w:t>осу Центра поддержки экспорта.</w:t>
            </w:r>
          </w:p>
        </w:tc>
      </w:tr>
      <w:tr w:rsidR="00990E6A" w:rsidRPr="006D4CB7" w:rsidTr="000A762E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4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Требования к составу и оформлению отчётной документации по оказываемым услугам</w:t>
            </w:r>
          </w:p>
        </w:tc>
      </w:tr>
      <w:tr w:rsidR="00990E6A" w:rsidRPr="006D4CB7" w:rsidTr="000A762E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color w:val="000000"/>
              </w:rPr>
            </w:pPr>
            <w:r w:rsidRPr="006D4CB7">
              <w:rPr>
                <w:color w:val="000000"/>
              </w:rPr>
              <w:t>4.1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>Вид отчетной документации 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0E6A" w:rsidRPr="006D4CB7" w:rsidRDefault="00990E6A" w:rsidP="00990E6A">
            <w:pPr>
              <w:spacing w:line="252" w:lineRule="auto"/>
              <w:rPr>
                <w:color w:val="000000"/>
              </w:rPr>
            </w:pPr>
            <w:r w:rsidRPr="006D4CB7">
              <w:rPr>
                <w:color w:val="000000"/>
              </w:rPr>
              <w:t>Для Заказчика: оригиналы документов.</w:t>
            </w:r>
          </w:p>
          <w:p w:rsidR="00990E6A" w:rsidRPr="006D4CB7" w:rsidRDefault="00990E6A" w:rsidP="00990E6A">
            <w:pPr>
              <w:spacing w:line="252" w:lineRule="auto"/>
              <w:rPr>
                <w:color w:val="000000"/>
              </w:rPr>
            </w:pPr>
            <w:r w:rsidRPr="006D4CB7">
              <w:rPr>
                <w:color w:val="000000"/>
              </w:rPr>
              <w:t>Для ЦПЭ: заверенные копии документов.</w:t>
            </w:r>
          </w:p>
        </w:tc>
      </w:tr>
      <w:tr w:rsidR="00990E6A" w:rsidRPr="00461AEB" w:rsidTr="000A762E">
        <w:trPr>
          <w:trHeight w:val="6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color w:val="000000"/>
              </w:rPr>
            </w:pPr>
            <w:r w:rsidRPr="006D4CB7">
              <w:rPr>
                <w:color w:val="000000"/>
              </w:rPr>
              <w:t>4.2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>Состав отчётной документации 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0E6A" w:rsidRDefault="00990E6A" w:rsidP="00990E6A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акт оказанных услуг</w:t>
            </w:r>
          </w:p>
          <w:p w:rsidR="00990E6A" w:rsidRDefault="00990E6A" w:rsidP="00990E6A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отчёт о проделанной работе</w:t>
            </w:r>
          </w:p>
          <w:p w:rsidR="00990E6A" w:rsidRDefault="00990E6A" w:rsidP="00990E6A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4CB7">
              <w:rPr>
                <w:color w:val="000000"/>
              </w:rPr>
              <w:t>копия уведомления о поступлении национальной заявки на регистрацию товарного знака в Патентное ведомство КНР</w:t>
            </w:r>
            <w:r>
              <w:rPr>
                <w:color w:val="000000"/>
              </w:rPr>
              <w:t xml:space="preserve"> </w:t>
            </w:r>
          </w:p>
          <w:p w:rsidR="00990E6A" w:rsidRDefault="00990E6A" w:rsidP="00990E6A">
            <w:pPr>
              <w:spacing w:line="252" w:lineRule="auto"/>
              <w:rPr>
                <w:lang w:val="en-US"/>
              </w:rPr>
            </w:pPr>
            <w:r w:rsidRPr="00C47C4E">
              <w:rPr>
                <w:lang w:val="en-US"/>
              </w:rPr>
              <w:t xml:space="preserve">- </w:t>
            </w:r>
            <w:r w:rsidRPr="00926064">
              <w:t>скриншот</w:t>
            </w:r>
            <w:r w:rsidRPr="00926064">
              <w:rPr>
                <w:lang w:val="en-US"/>
              </w:rPr>
              <w:t xml:space="preserve"> </w:t>
            </w:r>
            <w:r w:rsidRPr="00926064">
              <w:t>личного</w:t>
            </w:r>
            <w:r w:rsidRPr="00926064">
              <w:rPr>
                <w:lang w:val="en-US"/>
              </w:rPr>
              <w:t xml:space="preserve"> </w:t>
            </w:r>
            <w:r w:rsidRPr="00926064">
              <w:t>кабинета</w:t>
            </w:r>
            <w:r w:rsidRPr="00926064">
              <w:rPr>
                <w:lang w:val="en-US"/>
              </w:rPr>
              <w:t xml:space="preserve"> </w:t>
            </w:r>
            <w:r w:rsidRPr="00926064">
              <w:t>экспортёра</w:t>
            </w:r>
            <w:r w:rsidRPr="00926064">
              <w:rPr>
                <w:lang w:val="en-US"/>
              </w:rPr>
              <w:t xml:space="preserve"> </w:t>
            </w:r>
            <w:r w:rsidRPr="00926064">
              <w:t>с</w:t>
            </w:r>
            <w:r w:rsidRPr="00926064">
              <w:rPr>
                <w:lang w:val="en-US"/>
              </w:rPr>
              <w:t xml:space="preserve"> </w:t>
            </w:r>
            <w:r w:rsidRPr="00926064">
              <w:t>сайта</w:t>
            </w:r>
            <w:r w:rsidRPr="00926064">
              <w:rPr>
                <w:lang w:val="en-US"/>
              </w:rPr>
              <w:t xml:space="preserve"> China International Trade Single Window </w:t>
            </w:r>
          </w:p>
          <w:p w:rsidR="00990E6A" w:rsidRPr="00461AEB" w:rsidRDefault="00990E6A" w:rsidP="00990E6A">
            <w:pPr>
              <w:spacing w:line="252" w:lineRule="auto"/>
              <w:rPr>
                <w:color w:val="000000"/>
              </w:rPr>
            </w:pPr>
            <w:r>
              <w:t xml:space="preserve">- макеты </w:t>
            </w:r>
            <w:proofErr w:type="spellStart"/>
            <w:r>
              <w:t>стикеров</w:t>
            </w:r>
            <w:proofErr w:type="spellEnd"/>
            <w:r>
              <w:t xml:space="preserve"> на китайском языке в формате </w:t>
            </w:r>
            <w:r w:rsidRPr="006D4CB7">
              <w:rPr>
                <w:color w:val="000000"/>
              </w:rPr>
              <w:t xml:space="preserve">MS </w:t>
            </w:r>
            <w:proofErr w:type="spellStart"/>
            <w:r w:rsidRPr="006D4CB7">
              <w:rPr>
                <w:color w:val="000000"/>
              </w:rPr>
              <w:t>Word</w:t>
            </w:r>
            <w:proofErr w:type="spellEnd"/>
          </w:p>
        </w:tc>
      </w:tr>
      <w:tr w:rsidR="00990E6A" w:rsidRPr="006D4CB7" w:rsidTr="000A762E">
        <w:trPr>
          <w:trHeight w:val="10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color w:val="000000"/>
              </w:rPr>
            </w:pPr>
            <w:r w:rsidRPr="006D4CB7">
              <w:rPr>
                <w:color w:val="000000"/>
              </w:rPr>
              <w:t>4.3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0E6A" w:rsidRPr="006D4CB7" w:rsidRDefault="00990E6A" w:rsidP="00990E6A">
            <w:pPr>
              <w:spacing w:line="252" w:lineRule="auto"/>
              <w:rPr>
                <w:b/>
                <w:color w:val="000000"/>
              </w:rPr>
            </w:pPr>
            <w:r w:rsidRPr="006D4CB7">
              <w:rPr>
                <w:color w:val="000000"/>
              </w:rPr>
              <w:t>Отчетная документация оформляется в соответствии с актуальными нормативными требованиями, методиками и прочими регламентирующими документами, в соответствии со спецификой оказания услуг.</w:t>
            </w:r>
          </w:p>
        </w:tc>
      </w:tr>
      <w:tr w:rsidR="00990E6A" w:rsidRPr="006D4CB7" w:rsidTr="000A762E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5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b/>
                <w:color w:val="000000"/>
              </w:rPr>
            </w:pPr>
            <w:r w:rsidRPr="006D4CB7">
              <w:rPr>
                <w:b/>
                <w:color w:val="000000"/>
              </w:rPr>
              <w:t>Требования к передаче отчётной документации по оказываемым услугам</w:t>
            </w:r>
          </w:p>
        </w:tc>
      </w:tr>
      <w:tr w:rsidR="00990E6A" w:rsidRPr="006D4CB7" w:rsidTr="000A762E">
        <w:trPr>
          <w:trHeight w:val="15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center"/>
              <w:rPr>
                <w:color w:val="000000"/>
              </w:rPr>
            </w:pPr>
            <w:r w:rsidRPr="006D4CB7">
              <w:rPr>
                <w:color w:val="000000"/>
              </w:rPr>
              <w:t>5.1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 xml:space="preserve">Количество передаваемых экземпляров отчётной документации </w:t>
            </w:r>
            <w:r w:rsidRPr="006D4CB7">
              <w:rPr>
                <w:color w:val="000000"/>
              </w:rPr>
              <w:br/>
              <w:t>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 xml:space="preserve">В бумажном варианте: </w:t>
            </w:r>
          </w:p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 xml:space="preserve">- в 2 (двух) экземплярах: один – для Заказчика, </w:t>
            </w:r>
          </w:p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>один – для ЦПЭ.</w:t>
            </w:r>
          </w:p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>В электронном виде:</w:t>
            </w:r>
          </w:p>
          <w:p w:rsidR="00990E6A" w:rsidRPr="006D4CB7" w:rsidRDefault="00990E6A" w:rsidP="00990E6A">
            <w:pPr>
              <w:spacing w:line="252" w:lineRule="auto"/>
              <w:jc w:val="both"/>
              <w:rPr>
                <w:color w:val="000000"/>
              </w:rPr>
            </w:pPr>
            <w:r w:rsidRPr="006D4CB7">
              <w:rPr>
                <w:color w:val="000000"/>
              </w:rPr>
              <w:t xml:space="preserve">- в 2 (двух) экземплярах: один – для Заказчика, </w:t>
            </w:r>
          </w:p>
          <w:p w:rsidR="00990E6A" w:rsidRPr="006D4CB7" w:rsidRDefault="00990E6A" w:rsidP="00990E6A">
            <w:pPr>
              <w:spacing w:line="252" w:lineRule="auto"/>
              <w:jc w:val="both"/>
              <w:rPr>
                <w:b/>
                <w:color w:val="000000"/>
              </w:rPr>
            </w:pPr>
            <w:r w:rsidRPr="006D4CB7">
              <w:rPr>
                <w:color w:val="000000"/>
              </w:rPr>
              <w:t xml:space="preserve">один – для ЦПЭ, в форматах MS </w:t>
            </w:r>
            <w:proofErr w:type="spellStart"/>
            <w:r w:rsidRPr="006D4CB7">
              <w:rPr>
                <w:color w:val="000000"/>
              </w:rPr>
              <w:t>Word</w:t>
            </w:r>
            <w:proofErr w:type="spellEnd"/>
            <w:r w:rsidRPr="006D4CB7">
              <w:rPr>
                <w:color w:val="000000"/>
              </w:rPr>
              <w:t xml:space="preserve"> и PDF на электронных носителях.</w:t>
            </w:r>
          </w:p>
        </w:tc>
      </w:tr>
    </w:tbl>
    <w:p w:rsidR="00A879C5" w:rsidRDefault="00A879C5"/>
    <w:sectPr w:rsidR="00A8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2431"/>
    <w:multiLevelType w:val="multilevel"/>
    <w:tmpl w:val="3C5AB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B6"/>
    <w:rsid w:val="00711FB6"/>
    <w:rsid w:val="00727E9A"/>
    <w:rsid w:val="00990E6A"/>
    <w:rsid w:val="00A13965"/>
    <w:rsid w:val="00A8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AB1F-9CD9-474D-A569-FD21542E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"/>
    <w:basedOn w:val="a"/>
    <w:link w:val="a4"/>
    <w:uiPriority w:val="34"/>
    <w:qFormat/>
    <w:rsid w:val="00A13965"/>
    <w:pPr>
      <w:ind w:left="708"/>
    </w:pPr>
  </w:style>
  <w:style w:type="character" w:customStyle="1" w:styleId="a4">
    <w:name w:val="Абзац списка Знак"/>
    <w:aliases w:val="Заговок Марина Знак"/>
    <w:link w:val="a3"/>
    <w:uiPriority w:val="34"/>
    <w:locked/>
    <w:rsid w:val="00A13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_Заглавие"/>
    <w:basedOn w:val="a"/>
    <w:qFormat/>
    <w:rsid w:val="00A13965"/>
    <w:pPr>
      <w:jc w:val="center"/>
    </w:pPr>
    <w:rPr>
      <w:rFonts w:eastAsiaTheme="minorHAnsi" w:cstheme="minorBidi"/>
      <w:b/>
      <w:sz w:val="24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0E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Корсун</dc:creator>
  <cp:keywords/>
  <dc:description/>
  <cp:lastModifiedBy>Татьяна Корсун</cp:lastModifiedBy>
  <cp:revision>4</cp:revision>
  <cp:lastPrinted>2023-09-22T09:09:00Z</cp:lastPrinted>
  <dcterms:created xsi:type="dcterms:W3CDTF">2023-09-21T06:09:00Z</dcterms:created>
  <dcterms:modified xsi:type="dcterms:W3CDTF">2023-09-22T09:09:00Z</dcterms:modified>
</cp:coreProperties>
</file>