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F6" w:rsidRPr="00BA08EE" w:rsidRDefault="007B3AF6" w:rsidP="007B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7B3AF6" w:rsidRPr="00BA08EE" w:rsidRDefault="007B3AF6" w:rsidP="007B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:rsidR="007B3AF6" w:rsidRPr="00BA08EE" w:rsidRDefault="007B3AF6" w:rsidP="007B3A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AF6" w:rsidRPr="00BA08EE" w:rsidRDefault="007B3AF6" w:rsidP="007B3AF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BA08E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Заявка, заполненная не полностью или некорректно, не рассматривается!</w:t>
      </w:r>
    </w:p>
    <w:p w:rsidR="007B3AF6" w:rsidRPr="00BA08EE" w:rsidRDefault="007B3AF6" w:rsidP="007B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7B3AF6" w:rsidRPr="00BA08EE" w:rsidRDefault="007B3AF6" w:rsidP="007B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7B3AF6" w:rsidRPr="00BA08EE" w:rsidTr="001319CE">
        <w:tc>
          <w:tcPr>
            <w:tcW w:w="4819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 заполнения заявки:</w:t>
            </w:r>
          </w:p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____» _______________ 202__ г.</w:t>
            </w:r>
          </w:p>
        </w:tc>
        <w:tc>
          <w:tcPr>
            <w:tcW w:w="5670" w:type="dxa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Руководителю Центра поддержки экспорта</w:t>
            </w:r>
          </w:p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Тульского регионального фонда </w:t>
            </w:r>
          </w:p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«Центр поддержки предпринимательства»</w:t>
            </w:r>
          </w:p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Медведевой Д.Н.</w:t>
            </w:r>
          </w:p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7B3AF6" w:rsidRPr="00BA08EE" w:rsidRDefault="007B3AF6" w:rsidP="007B3AF6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0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Прошу оказать </w:t>
      </w:r>
      <w:r w:rsidRPr="00BA08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комплексную услугу по сопровождению экспортного контракта</w:t>
      </w:r>
      <w:r w:rsidRPr="00BA08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A08E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(отметьте √ нужное; минимум одна базовая и одна дополнительная услуга)</w:t>
      </w:r>
      <w:r w:rsidRPr="00BA08EE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tbl>
      <w:tblPr>
        <w:tblStyle w:val="a3"/>
        <w:tblpPr w:leftFromText="180" w:rightFromText="180" w:vertAnchor="text" w:horzAnchor="margin" w:tblpXSpec="center" w:tblpY="120"/>
        <w:tblW w:w="9781" w:type="dxa"/>
        <w:tblLook w:val="04A0" w:firstRow="1" w:lastRow="0" w:firstColumn="1" w:lastColumn="0" w:noHBand="0" w:noVBand="1"/>
      </w:tblPr>
      <w:tblGrid>
        <w:gridCol w:w="5387"/>
        <w:gridCol w:w="3070"/>
        <w:gridCol w:w="1324"/>
      </w:tblGrid>
      <w:tr w:rsidR="007B3AF6" w:rsidRPr="00BA08EE" w:rsidTr="001319CE">
        <w:trPr>
          <w:trHeight w:val="414"/>
        </w:trPr>
        <w:tc>
          <w:tcPr>
            <w:tcW w:w="5387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7B3AF6" w:rsidRPr="00BA08EE" w:rsidTr="001319CE">
        <w:trPr>
          <w:trHeight w:val="184"/>
        </w:trPr>
        <w:tc>
          <w:tcPr>
            <w:tcW w:w="9781" w:type="dxa"/>
            <w:gridSpan w:val="3"/>
          </w:tcPr>
          <w:p w:rsidR="007B3AF6" w:rsidRPr="00BA08EE" w:rsidRDefault="007B3AF6" w:rsidP="001319C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Базовые</w:t>
            </w: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А) Подготовка проекта экспортного контракта </w:t>
            </w:r>
          </w:p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Правовая экспертиза экспортного контракта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9781" w:type="dxa"/>
            <w:gridSpan w:val="3"/>
          </w:tcPr>
          <w:p w:rsidR="007B3AF6" w:rsidRPr="00BA08EE" w:rsidRDefault="007B3AF6" w:rsidP="001319CE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В) Содействие в приведении продукции и производственного процесса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  <w:t>Расходы ЦПЭ составляют не более 80% затрат на оказание услуги и не могут превышать предельное значение, предусмотренное сметой на один СМСП</w:t>
            </w:r>
          </w:p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Г) 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  <w:t>Расходы ЦПЭ составляют не более 70% затрат на оказание услуги и не могут превышать предельное значение, предусмотренное сметой на один СМСП</w:t>
            </w:r>
          </w:p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Д) </w:t>
            </w: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Адаптация</w:t>
            </w: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 и перевод упаковки товара, перевод текста экспортного контракта, других материалов на английский язык и (или) язык иностранного покупателя, а также перевод материалов, содержащих требования иностранного покупателя товаров (работ, услуг), на русский язык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>Е) Содействие в определении условий и расчета логистики экспортной поставки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Ж) Содействие в проведении переговорного процесса с иностранным покупателем, включая ведение коммерческой корреспонденции, телефонные переговоры и (или) переговоры с использованием видео-конференц-связи, в том числе последовательный перевод переговорного процесса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З) Содействие в оформлении документов в рамках прохождения таможенных процедур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7B3AF6" w:rsidRPr="00BA08EE" w:rsidTr="001319CE">
        <w:tc>
          <w:tcPr>
            <w:tcW w:w="5387" w:type="dxa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И) Консультирование по вопросам налогообложения и соблюдения валютного регулирования и валютного контроля</w:t>
            </w:r>
          </w:p>
        </w:tc>
        <w:tc>
          <w:tcPr>
            <w:tcW w:w="3070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324" w:type="dxa"/>
          </w:tcPr>
          <w:p w:rsidR="007B3AF6" w:rsidRPr="00BA08EE" w:rsidRDefault="007B3AF6" w:rsidP="001319CE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</w:tbl>
    <w:p w:rsidR="007B3AF6" w:rsidRPr="00BA08EE" w:rsidRDefault="007B3AF6" w:rsidP="007B3AF6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A08EE">
        <w:rPr>
          <w:rFonts w:ascii="Times New Roman" w:eastAsia="Calibri" w:hAnsi="Times New Roman" w:cs="Times New Roman"/>
          <w:sz w:val="24"/>
          <w:szCs w:val="24"/>
          <w:lang w:eastAsia="ar-SA"/>
        </w:rPr>
        <w:t>Дополнительно сообщаю информацию о компании-заявителе:</w:t>
      </w:r>
    </w:p>
    <w:tbl>
      <w:tblPr>
        <w:tblpPr w:leftFromText="180" w:rightFromText="180" w:vertAnchor="text" w:horzAnchor="margin" w:tblpXSpec="center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835"/>
        <w:gridCol w:w="902"/>
        <w:gridCol w:w="1224"/>
        <w:gridCol w:w="3142"/>
      </w:tblGrid>
      <w:tr w:rsidR="007B3AF6" w:rsidRPr="00BA08EE" w:rsidTr="001319CE">
        <w:trPr>
          <w:trHeight w:val="269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наименование предприятия</w:t>
            </w:r>
          </w:p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/Индивидуального предпринимателя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36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56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7B3AF6" w:rsidRPr="00BA08EE" w:rsidRDefault="007B3AF6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 w:rsidR="007B3AF6" w:rsidRPr="00BA08EE" w:rsidRDefault="007B3AF6" w:rsidP="001319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Мы планируем начать экспорт</w:t>
            </w:r>
          </w:p>
        </w:tc>
      </w:tr>
      <w:tr w:rsidR="007B3AF6" w:rsidRPr="00BA08EE" w:rsidTr="001319CE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3AF6" w:rsidRPr="00BA08EE" w:rsidRDefault="007B3AF6" w:rsidP="001319C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□ Нет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□ Да</w:t>
            </w:r>
          </w:p>
        </w:tc>
      </w:tr>
      <w:tr w:rsidR="007B3AF6" w:rsidRPr="00BA08EE" w:rsidTr="001319CE">
        <w:trPr>
          <w:trHeight w:val="409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(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местонахождения (фактический)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сайта предприятия, язык сайта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342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предприятия (ФИО, должность)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346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Контактное лицо (ответственное за экспорт) (ФИО, должность)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327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контактного лица 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  <w:vAlign w:val="center"/>
          </w:tcPr>
          <w:p w:rsidR="007B3AF6" w:rsidRPr="00BA08EE" w:rsidRDefault="007B3AF6" w:rsidP="00131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контактного лица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3737" w:type="dxa"/>
            <w:gridSpan w:val="2"/>
            <w:shd w:val="clear" w:color="auto" w:fill="D9D9D9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2019 год</w:t>
            </w:r>
          </w:p>
        </w:tc>
        <w:tc>
          <w:tcPr>
            <w:tcW w:w="4366" w:type="dxa"/>
            <w:gridSpan w:val="2"/>
            <w:shd w:val="clear" w:color="auto" w:fill="D9D9D9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 за 2020 год</w:t>
            </w: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Валовая выручка, руб.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 xml:space="preserve">Доля экспортной выручки в валовой выручке, % 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Среднесписочная численность работников, чел.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6" w:type="dxa"/>
            <w:gridSpan w:val="2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lastRenderedPageBreak/>
              <w:t>Описание продукции, планируемой к экспорту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Классификация продукции (код ТН ВЭД)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Сфера применения продукции (отрасль деятельности потенциальных покупателей)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Целевые страны экспорта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1319C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eastAsia="ar-SA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7B3AF6" w:rsidRPr="00BA08EE" w:rsidTr="001319CE">
        <w:trPr>
          <w:trHeight w:val="212"/>
        </w:trPr>
        <w:tc>
          <w:tcPr>
            <w:tcW w:w="2098" w:type="dxa"/>
            <w:shd w:val="clear" w:color="auto" w:fill="D9D9D9"/>
          </w:tcPr>
          <w:p w:rsidR="007B3AF6" w:rsidRPr="00BA08EE" w:rsidRDefault="007B3AF6" w:rsidP="001319C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8103" w:type="dxa"/>
            <w:gridSpan w:val="4"/>
            <w:shd w:val="clear" w:color="auto" w:fill="auto"/>
            <w:vAlign w:val="center"/>
          </w:tcPr>
          <w:p w:rsidR="007B3AF6" w:rsidRPr="00BA08EE" w:rsidRDefault="007B3AF6" w:rsidP="007B3A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Да</w:t>
            </w:r>
          </w:p>
          <w:p w:rsidR="007B3AF6" w:rsidRPr="00BA08EE" w:rsidRDefault="007B3AF6" w:rsidP="007B3A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не требуется</w:t>
            </w:r>
          </w:p>
          <w:p w:rsidR="007B3AF6" w:rsidRPr="00BA08EE" w:rsidRDefault="007B3AF6" w:rsidP="007B3AF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BA08EE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Нет, нужна консультация</w:t>
            </w:r>
          </w:p>
        </w:tc>
      </w:tr>
    </w:tbl>
    <w:p w:rsidR="007B3AF6" w:rsidRPr="00BA08EE" w:rsidRDefault="007B3AF6" w:rsidP="007B3A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7B3AF6" w:rsidRPr="00BA08EE" w:rsidTr="001319CE">
        <w:trPr>
          <w:trHeight w:val="3036"/>
          <w:jc w:val="center"/>
        </w:trPr>
        <w:tc>
          <w:tcPr>
            <w:tcW w:w="10343" w:type="dxa"/>
            <w:shd w:val="clear" w:color="auto" w:fill="auto"/>
          </w:tcPr>
          <w:p w:rsidR="007B3AF6" w:rsidRPr="00BA08EE" w:rsidRDefault="007B3AF6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BA08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 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 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:rsidR="007B3AF6" w:rsidRPr="00BA08EE" w:rsidRDefault="007B3AF6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:rsidR="007B3AF6" w:rsidRPr="00BA08EE" w:rsidRDefault="007B3AF6" w:rsidP="001319CE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уведомлен о том, что непредоставление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</w:t>
            </w: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 </w:t>
            </w:r>
            <w:r w:rsidRPr="00BA08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Настоящим подтверждаю наличие иностранного покупателя на товар (работу, услугу), а также отсутствие запретов и непреодолимых препятствий для экспорта товара (работы, услуги) на рынок страны иностранного покупателя.</w:t>
            </w:r>
          </w:p>
          <w:p w:rsidR="007B3AF6" w:rsidRPr="00BA08EE" w:rsidRDefault="007B3AF6" w:rsidP="001319CE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AF6" w:rsidRPr="00BA08EE" w:rsidRDefault="007B3AF6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предприятия (Индивидуальный предприниматель)</w:t>
            </w:r>
            <w:r w:rsidRPr="00BA08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* </w:t>
            </w: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7B3AF6" w:rsidRPr="00BA08EE" w:rsidRDefault="007B3AF6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3AF6" w:rsidRPr="00BA08EE" w:rsidRDefault="007B3AF6" w:rsidP="001319CE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 /__________________________</w:t>
            </w:r>
          </w:p>
          <w:p w:rsidR="007B3AF6" w:rsidRPr="00BA08EE" w:rsidRDefault="007B3AF6" w:rsidP="001319CE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(ФИО руководителя предприятия (индивидуального предпринимателя) полностью)                                                                               (подпись)</w:t>
            </w:r>
          </w:p>
          <w:p w:rsidR="007B3AF6" w:rsidRPr="00BA08EE" w:rsidRDefault="007B3AF6" w:rsidP="001319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7B3AF6" w:rsidRPr="00BA08EE" w:rsidRDefault="007B3AF6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8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  <w:p w:rsidR="007B3AF6" w:rsidRPr="00BA08EE" w:rsidRDefault="007B3AF6" w:rsidP="001319C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8EE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*- Заявку подписывает руководитель организации / индивидуальный предприниматель</w:t>
            </w:r>
            <w:r w:rsidRPr="00BA08E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</w:tr>
    </w:tbl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A08E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Заполняется сотрудниками ЦПЭ:</w:t>
      </w: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08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Заявка получена «_____» ____________ 202__ г. ______________ /_________________</w:t>
      </w: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</w:pPr>
      <w:r w:rsidRPr="00BA08E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7B3AF6" w:rsidRPr="00BA08EE" w:rsidRDefault="007B3AF6" w:rsidP="007B3AF6">
      <w:pPr>
        <w:suppressAutoHyphens/>
        <w:spacing w:after="200" w:line="36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A08E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Заявка принята на исполнение / Заявка отклонена</w:t>
      </w:r>
    </w:p>
    <w:p w:rsidR="007B3AF6" w:rsidRPr="00BA08EE" w:rsidRDefault="007B3AF6" w:rsidP="007B3AF6">
      <w:pPr>
        <w:suppressAutoHyphens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BA08EE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«_____» _______________ 202__ г. _____________ / __________________________</w:t>
      </w:r>
    </w:p>
    <w:p w:rsidR="007B3AF6" w:rsidRPr="00BA08EE" w:rsidRDefault="007B3AF6" w:rsidP="007B3AF6">
      <w:pPr>
        <w:suppressAutoHyphens/>
        <w:spacing w:after="0" w:line="360" w:lineRule="auto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</w:pPr>
      <w:r w:rsidRPr="00BA08EE"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(подпись  сотрудника)                            (ФИО сотрудника)</w:t>
      </w:r>
    </w:p>
    <w:p w:rsidR="007B3AF6" w:rsidRDefault="007B3AF6" w:rsidP="007B3AF6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20C" w:rsidRPr="007B3AF6" w:rsidRDefault="006A520C" w:rsidP="007B3AF6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A520C" w:rsidRPr="007B3AF6" w:rsidSect="007B3A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AD"/>
    <w:rsid w:val="001871AD"/>
    <w:rsid w:val="006A520C"/>
    <w:rsid w:val="007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2ECB-C19F-49E0-A3E9-CC663073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Olesya Latysheva</cp:lastModifiedBy>
  <cp:revision>2</cp:revision>
  <dcterms:created xsi:type="dcterms:W3CDTF">2021-09-20T11:29:00Z</dcterms:created>
  <dcterms:modified xsi:type="dcterms:W3CDTF">2021-09-20T11:29:00Z</dcterms:modified>
</cp:coreProperties>
</file>