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D840" w14:textId="77777777" w:rsidR="00C16416" w:rsidRDefault="00C16416">
      <w:bookmarkStart w:id="0" w:name="_GoBack"/>
      <w:bookmarkEnd w:id="0"/>
    </w:p>
    <w:p w14:paraId="20A8D338" w14:textId="77777777" w:rsidR="00C16416" w:rsidRPr="00A05B5C" w:rsidRDefault="00C16416" w:rsidP="00C16416">
      <w:pPr>
        <w:pStyle w:val="a3"/>
        <w:rPr>
          <w:color w:val="auto"/>
        </w:rPr>
      </w:pPr>
      <w:r w:rsidRPr="00A05B5C">
        <w:rPr>
          <w:color w:val="auto"/>
        </w:rPr>
        <w:t>ТЕХНИЧЕСКОЕ ЗАДАНИЕ</w:t>
      </w:r>
    </w:p>
    <w:p w14:paraId="07BBC80A" w14:textId="77777777" w:rsidR="00C16416" w:rsidRPr="00A05B5C" w:rsidRDefault="00C16416" w:rsidP="00C16416">
      <w:pPr>
        <w:pStyle w:val="a4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2976"/>
        <w:gridCol w:w="5813"/>
      </w:tblGrid>
      <w:tr w:rsidR="00C16416" w:rsidRPr="00A05B5C" w14:paraId="1CE9109B" w14:textId="77777777" w:rsidTr="00EC1489">
        <w:tc>
          <w:tcPr>
            <w:tcW w:w="562" w:type="dxa"/>
          </w:tcPr>
          <w:p w14:paraId="49F5E00E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№ п/п</w:t>
            </w:r>
          </w:p>
        </w:tc>
        <w:tc>
          <w:tcPr>
            <w:tcW w:w="3232" w:type="dxa"/>
            <w:vAlign w:val="center"/>
          </w:tcPr>
          <w:p w14:paraId="78A14A4E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Наименование</w:t>
            </w:r>
          </w:p>
        </w:tc>
        <w:tc>
          <w:tcPr>
            <w:tcW w:w="6684" w:type="dxa"/>
            <w:vAlign w:val="center"/>
          </w:tcPr>
          <w:p w14:paraId="5EAC8EA4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Содержание</w:t>
            </w:r>
          </w:p>
        </w:tc>
      </w:tr>
      <w:tr w:rsidR="00C16416" w:rsidRPr="00A05B5C" w14:paraId="0B0E0861" w14:textId="77777777" w:rsidTr="00EC1489">
        <w:tc>
          <w:tcPr>
            <w:tcW w:w="562" w:type="dxa"/>
          </w:tcPr>
          <w:p w14:paraId="342EDAC8" w14:textId="77777777" w:rsidR="00C16416" w:rsidRPr="00A05B5C" w:rsidRDefault="00C16416" w:rsidP="00EC1489">
            <w:pPr>
              <w:pStyle w:val="a5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1</w:t>
            </w:r>
          </w:p>
        </w:tc>
        <w:tc>
          <w:tcPr>
            <w:tcW w:w="9916" w:type="dxa"/>
            <w:gridSpan w:val="2"/>
          </w:tcPr>
          <w:p w14:paraId="048C07A5" w14:textId="77777777" w:rsidR="00C16416" w:rsidRPr="00A05B5C" w:rsidRDefault="00C16416" w:rsidP="00EC1489">
            <w:pPr>
              <w:pStyle w:val="a5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Описание услуг</w:t>
            </w:r>
          </w:p>
        </w:tc>
      </w:tr>
      <w:tr w:rsidR="00C16416" w:rsidRPr="00A05B5C" w14:paraId="14625CA7" w14:textId="77777777" w:rsidTr="00EC1489">
        <w:tc>
          <w:tcPr>
            <w:tcW w:w="562" w:type="dxa"/>
          </w:tcPr>
          <w:p w14:paraId="346436FF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1.1</w:t>
            </w:r>
          </w:p>
        </w:tc>
        <w:tc>
          <w:tcPr>
            <w:tcW w:w="3232" w:type="dxa"/>
          </w:tcPr>
          <w:p w14:paraId="039EB29A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7A3668E0" w14:textId="42DFE9F0" w:rsidR="00C16416" w:rsidRPr="00A05B5C" w:rsidRDefault="0052448F" w:rsidP="00EC1489">
            <w:pPr>
              <w:pStyle w:val="a4"/>
              <w:jc w:val="both"/>
              <w:rPr>
                <w:b w:val="0"/>
                <w:sz w:val="22"/>
              </w:rPr>
            </w:pPr>
            <w:r w:rsidRPr="0052448F">
              <w:rPr>
                <w:b w:val="0"/>
                <w:sz w:val="22"/>
              </w:rPr>
              <w:t>Содействие в 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C16416" w:rsidRPr="00A05B5C" w14:paraId="052A4A30" w14:textId="77777777" w:rsidTr="00EC1489">
        <w:tc>
          <w:tcPr>
            <w:tcW w:w="562" w:type="dxa"/>
          </w:tcPr>
          <w:p w14:paraId="1C892F23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1.2</w:t>
            </w:r>
          </w:p>
        </w:tc>
        <w:tc>
          <w:tcPr>
            <w:tcW w:w="3232" w:type="dxa"/>
          </w:tcPr>
          <w:p w14:paraId="55E21B98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5E4973CD" w14:textId="77777777" w:rsidR="00C16416" w:rsidRPr="00B92910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>Продвижение продукции, выпускаемой Заказчиком для</w:t>
            </w:r>
          </w:p>
          <w:p w14:paraId="42EC7AA8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>потенциальных иностранных покупателей</w:t>
            </w:r>
          </w:p>
        </w:tc>
      </w:tr>
      <w:tr w:rsidR="00C16416" w:rsidRPr="00A05B5C" w14:paraId="41E3B16F" w14:textId="77777777" w:rsidTr="00EC1489">
        <w:tc>
          <w:tcPr>
            <w:tcW w:w="562" w:type="dxa"/>
          </w:tcPr>
          <w:p w14:paraId="426CCE08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1.3</w:t>
            </w:r>
          </w:p>
        </w:tc>
        <w:tc>
          <w:tcPr>
            <w:tcW w:w="3232" w:type="dxa"/>
          </w:tcPr>
          <w:p w14:paraId="6328E464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 xml:space="preserve">Наименование </w:t>
            </w:r>
            <w:proofErr w:type="spellStart"/>
            <w:r w:rsidRPr="00A05B5C">
              <w:rPr>
                <w:b w:val="0"/>
                <w:sz w:val="22"/>
              </w:rPr>
              <w:t>экспортно</w:t>
            </w:r>
            <w:proofErr w:type="spellEnd"/>
            <w:r w:rsidRPr="00A05B5C">
              <w:rPr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32CEC837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>ООО «</w:t>
            </w:r>
            <w:proofErr w:type="spellStart"/>
            <w:r w:rsidRPr="00B92910">
              <w:rPr>
                <w:b w:val="0"/>
                <w:sz w:val="22"/>
              </w:rPr>
              <w:t>Женова</w:t>
            </w:r>
            <w:proofErr w:type="spellEnd"/>
            <w:r w:rsidRPr="00B92910">
              <w:rPr>
                <w:b w:val="0"/>
                <w:sz w:val="22"/>
              </w:rPr>
              <w:t>»</w:t>
            </w:r>
          </w:p>
        </w:tc>
      </w:tr>
      <w:tr w:rsidR="00C16416" w:rsidRPr="00A05B5C" w14:paraId="280FE04C" w14:textId="77777777" w:rsidTr="00EC1489">
        <w:tc>
          <w:tcPr>
            <w:tcW w:w="562" w:type="dxa"/>
          </w:tcPr>
          <w:p w14:paraId="571AC5CA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1.4</w:t>
            </w:r>
          </w:p>
        </w:tc>
        <w:tc>
          <w:tcPr>
            <w:tcW w:w="3232" w:type="dxa"/>
          </w:tcPr>
          <w:p w14:paraId="3922C7C0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 xml:space="preserve">Вид деятельности </w:t>
            </w:r>
            <w:proofErr w:type="spellStart"/>
            <w:r w:rsidRPr="00A05B5C">
              <w:rPr>
                <w:b w:val="0"/>
                <w:sz w:val="22"/>
              </w:rPr>
              <w:t>экспортно</w:t>
            </w:r>
            <w:proofErr w:type="spellEnd"/>
            <w:r w:rsidRPr="00A05B5C">
              <w:rPr>
                <w:b w:val="0"/>
                <w:sz w:val="22"/>
              </w:rPr>
              <w:t xml:space="preserve"> ориентированного СМСП Получателя поддержки (по ОКВЭД2, расшифровка)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0655E3C6" w14:textId="77777777" w:rsidR="00C16416" w:rsidRPr="00A05B5C" w:rsidRDefault="00C16416" w:rsidP="00EC1489">
            <w:pPr>
              <w:pStyle w:val="a4"/>
              <w:jc w:val="left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20.41.3 Производство мыла и моющих средств, чистящих и полирующих веществ</w:t>
            </w:r>
          </w:p>
        </w:tc>
      </w:tr>
      <w:tr w:rsidR="00C16416" w:rsidRPr="00A05B5C" w14:paraId="2EF6D925" w14:textId="77777777" w:rsidTr="00EC1489">
        <w:tc>
          <w:tcPr>
            <w:tcW w:w="562" w:type="dxa"/>
          </w:tcPr>
          <w:p w14:paraId="041C9463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1.5</w:t>
            </w:r>
          </w:p>
        </w:tc>
        <w:tc>
          <w:tcPr>
            <w:tcW w:w="3232" w:type="dxa"/>
          </w:tcPr>
          <w:p w14:paraId="57754619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Требования к Исполнителю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490F0665" w14:textId="77777777" w:rsidR="00C16416" w:rsidRPr="00B92910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>Исполнитель должен иметь опыт в оказании услуг в области сопровождения оформления разрешительной документации (в частности оформления Свидетельства о государственной регистрации) и разработки технической документации в соответствии требованиям ЕАЭС. Опыт подтверждается копиями договоров на оказание услуг и актов оказанных услуг,</w:t>
            </w:r>
          </w:p>
          <w:p w14:paraId="60753E4F" w14:textId="77777777" w:rsidR="00C16416" w:rsidRPr="00B92910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>соответствующих предмету оказываемой услуги (не менее 2х договоров и актов</w:t>
            </w:r>
            <w:r>
              <w:rPr>
                <w:b w:val="0"/>
                <w:sz w:val="22"/>
              </w:rPr>
              <w:t xml:space="preserve"> к ним</w:t>
            </w:r>
            <w:r w:rsidRPr="00B92910">
              <w:rPr>
                <w:b w:val="0"/>
                <w:sz w:val="22"/>
              </w:rPr>
              <w:t>).</w:t>
            </w:r>
          </w:p>
          <w:p w14:paraId="1250BBD7" w14:textId="77777777" w:rsidR="00D0769E" w:rsidRPr="00B92910" w:rsidRDefault="00D0769E" w:rsidP="00D0769E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 xml:space="preserve">Исполнитель должен </w:t>
            </w:r>
            <w:r>
              <w:rPr>
                <w:b w:val="0"/>
                <w:sz w:val="22"/>
              </w:rPr>
              <w:t xml:space="preserve">состоять в реестре аккредитованных лиц, формируемом </w:t>
            </w:r>
            <w:proofErr w:type="spellStart"/>
            <w:r w:rsidRPr="00B92910">
              <w:rPr>
                <w:b w:val="0"/>
                <w:sz w:val="22"/>
              </w:rPr>
              <w:t>Рос</w:t>
            </w:r>
            <w:r>
              <w:rPr>
                <w:b w:val="0"/>
                <w:sz w:val="22"/>
              </w:rPr>
              <w:t>аккредитацией</w:t>
            </w:r>
            <w:proofErr w:type="spellEnd"/>
            <w:r w:rsidRPr="00B92910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>Подтверждается скриншотом из реестра с обязательным указанием уникального номера записи об аккредитации в реестре аккредитованных лиц.</w:t>
            </w:r>
          </w:p>
          <w:p w14:paraId="2E4E8CCB" w14:textId="77777777" w:rsidR="00C16416" w:rsidRPr="00B92910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>Исполнить должен соответствовать требованиям ГОСТ Р ИСО 9001-2015. В подтверждение предоставить</w:t>
            </w:r>
            <w:r>
              <w:rPr>
                <w:b w:val="0"/>
                <w:sz w:val="22"/>
                <w:lang w:val="en-US"/>
              </w:rPr>
              <w:t xml:space="preserve"> </w:t>
            </w:r>
            <w:r>
              <w:rPr>
                <w:b w:val="0"/>
                <w:sz w:val="22"/>
              </w:rPr>
              <w:t>копию</w:t>
            </w:r>
            <w:r w:rsidRPr="00B92910">
              <w:rPr>
                <w:b w:val="0"/>
                <w:sz w:val="22"/>
              </w:rPr>
              <w:t xml:space="preserve"> сертификат</w:t>
            </w:r>
            <w:r>
              <w:rPr>
                <w:b w:val="0"/>
                <w:sz w:val="22"/>
              </w:rPr>
              <w:t>а</w:t>
            </w:r>
            <w:r w:rsidRPr="00B92910">
              <w:rPr>
                <w:b w:val="0"/>
                <w:sz w:val="22"/>
              </w:rPr>
              <w:t xml:space="preserve"> соответствия ИСО 9001-2015.</w:t>
            </w:r>
          </w:p>
          <w:p w14:paraId="167C05CA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</w:p>
        </w:tc>
      </w:tr>
      <w:tr w:rsidR="00C16416" w:rsidRPr="00A05B5C" w14:paraId="54B23E95" w14:textId="77777777" w:rsidTr="00EC1489">
        <w:tc>
          <w:tcPr>
            <w:tcW w:w="562" w:type="dxa"/>
          </w:tcPr>
          <w:p w14:paraId="4EF53436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1.6</w:t>
            </w:r>
          </w:p>
        </w:tc>
        <w:tc>
          <w:tcPr>
            <w:tcW w:w="3232" w:type="dxa"/>
          </w:tcPr>
          <w:p w14:paraId="2FE0D84E" w14:textId="77777777" w:rsidR="00C16416" w:rsidRPr="00A05B5C" w:rsidRDefault="00C16416" w:rsidP="00EC1489">
            <w:pPr>
              <w:pStyle w:val="a4"/>
              <w:jc w:val="left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5FD6F642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B92910">
              <w:rPr>
                <w:b w:val="0"/>
                <w:sz w:val="22"/>
              </w:rPr>
              <w:t xml:space="preserve">До </w:t>
            </w:r>
            <w:r>
              <w:rPr>
                <w:b w:val="0"/>
                <w:sz w:val="22"/>
              </w:rPr>
              <w:t>28</w:t>
            </w:r>
            <w:r w:rsidRPr="00B92910">
              <w:rPr>
                <w:b w:val="0"/>
                <w:sz w:val="22"/>
              </w:rPr>
              <w:t xml:space="preserve"> декабря 2022 г. </w:t>
            </w:r>
          </w:p>
        </w:tc>
      </w:tr>
      <w:tr w:rsidR="00C16416" w:rsidRPr="00A05B5C" w14:paraId="56F76CC4" w14:textId="77777777" w:rsidTr="00EC1489">
        <w:tc>
          <w:tcPr>
            <w:tcW w:w="562" w:type="dxa"/>
          </w:tcPr>
          <w:p w14:paraId="5517B697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2</w:t>
            </w:r>
          </w:p>
        </w:tc>
        <w:tc>
          <w:tcPr>
            <w:tcW w:w="9916" w:type="dxa"/>
            <w:gridSpan w:val="2"/>
          </w:tcPr>
          <w:p w14:paraId="09C49E3E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Состав оказываемых услуг</w:t>
            </w:r>
          </w:p>
        </w:tc>
      </w:tr>
      <w:tr w:rsidR="00C16416" w:rsidRPr="00A05B5C" w14:paraId="3D02D779" w14:textId="77777777" w:rsidTr="00EC1489">
        <w:tc>
          <w:tcPr>
            <w:tcW w:w="562" w:type="dxa"/>
            <w:shd w:val="clear" w:color="auto" w:fill="F2F2F2" w:themeFill="background1" w:themeFillShade="F2"/>
          </w:tcPr>
          <w:p w14:paraId="6D14768A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2.1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45147615" w14:textId="77777777" w:rsidR="00C16416" w:rsidRPr="00A05B5C" w:rsidRDefault="00C16416" w:rsidP="00EC1489">
            <w:pPr>
              <w:rPr>
                <w:bCs/>
                <w:sz w:val="22"/>
              </w:rPr>
            </w:pPr>
            <w:r w:rsidRPr="00B92910">
              <w:rPr>
                <w:bCs/>
                <w:sz w:val="22"/>
              </w:rPr>
              <w:t>Приведение документации в соответствии с обязательными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28.05.10г. № 299</w:t>
            </w:r>
          </w:p>
        </w:tc>
      </w:tr>
      <w:tr w:rsidR="00C16416" w:rsidRPr="007D5449" w14:paraId="66503EB8" w14:textId="77777777" w:rsidTr="00EC1489">
        <w:tc>
          <w:tcPr>
            <w:tcW w:w="562" w:type="dxa"/>
            <w:shd w:val="clear" w:color="auto" w:fill="F2F2F2" w:themeFill="background1" w:themeFillShade="F2"/>
          </w:tcPr>
          <w:p w14:paraId="3111209D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2.2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91CF0D6" w14:textId="77777777" w:rsidR="00C16416" w:rsidRPr="00A05B5C" w:rsidRDefault="00C16416" w:rsidP="00EC1489">
            <w:pPr>
              <w:rPr>
                <w:bCs/>
                <w:sz w:val="22"/>
              </w:rPr>
            </w:pPr>
            <w:r>
              <w:rPr>
                <w:sz w:val="22"/>
              </w:rPr>
              <w:t>П</w:t>
            </w:r>
            <w:r w:rsidRPr="00B92910">
              <w:rPr>
                <w:sz w:val="22"/>
              </w:rPr>
              <w:t>роведени</w:t>
            </w:r>
            <w:r>
              <w:rPr>
                <w:sz w:val="22"/>
              </w:rPr>
              <w:t>е</w:t>
            </w:r>
            <w:r w:rsidRPr="00B92910">
              <w:rPr>
                <w:sz w:val="22"/>
              </w:rPr>
              <w:t xml:space="preserve"> государственной регистрации от Российской лаборатории, внесении в Реестр свидетельств о государственной</w:t>
            </w:r>
            <w:r w:rsidRPr="00B92910">
              <w:rPr>
                <w:sz w:val="22"/>
              </w:rPr>
              <w:tab/>
              <w:t>регистрации и разрешение для производства, реализации и использования.</w:t>
            </w:r>
          </w:p>
        </w:tc>
      </w:tr>
      <w:tr w:rsidR="00C16416" w:rsidRPr="00A05B5C" w14:paraId="2DE81C9C" w14:textId="77777777" w:rsidTr="00EC1489">
        <w:tc>
          <w:tcPr>
            <w:tcW w:w="562" w:type="dxa"/>
            <w:shd w:val="clear" w:color="auto" w:fill="F2F2F2" w:themeFill="background1" w:themeFillShade="F2"/>
          </w:tcPr>
          <w:p w14:paraId="2F831826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2.3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53423495" w14:textId="77777777" w:rsidR="00C16416" w:rsidRPr="00B92910" w:rsidRDefault="00C16416" w:rsidP="00EC1489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Pr="00B92910">
              <w:rPr>
                <w:sz w:val="22"/>
              </w:rPr>
              <w:t>азработк</w:t>
            </w:r>
            <w:r>
              <w:rPr>
                <w:sz w:val="22"/>
              </w:rPr>
              <w:t>а</w:t>
            </w:r>
            <w:r w:rsidRPr="00B92910">
              <w:rPr>
                <w:sz w:val="22"/>
              </w:rPr>
              <w:t xml:space="preserve"> и регистраци</w:t>
            </w:r>
            <w:r>
              <w:rPr>
                <w:sz w:val="22"/>
              </w:rPr>
              <w:t>я</w:t>
            </w:r>
            <w:r w:rsidRPr="00B92910">
              <w:rPr>
                <w:sz w:val="22"/>
              </w:rPr>
              <w:t xml:space="preserve"> паспорта безопасности химической продукции</w:t>
            </w:r>
            <w:r>
              <w:rPr>
                <w:sz w:val="22"/>
              </w:rPr>
              <w:t>.</w:t>
            </w:r>
          </w:p>
        </w:tc>
      </w:tr>
      <w:tr w:rsidR="00C16416" w:rsidRPr="00A05B5C" w14:paraId="4D7BD23C" w14:textId="77777777" w:rsidTr="00EC1489">
        <w:tc>
          <w:tcPr>
            <w:tcW w:w="562" w:type="dxa"/>
          </w:tcPr>
          <w:p w14:paraId="3C9E5667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3</w:t>
            </w:r>
          </w:p>
        </w:tc>
        <w:tc>
          <w:tcPr>
            <w:tcW w:w="9916" w:type="dxa"/>
            <w:gridSpan w:val="2"/>
          </w:tcPr>
          <w:p w14:paraId="21657D12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Требования к оказанию услуг</w:t>
            </w:r>
          </w:p>
        </w:tc>
      </w:tr>
      <w:tr w:rsidR="00C16416" w:rsidRPr="00A05B5C" w14:paraId="08294436" w14:textId="77777777" w:rsidTr="00EC1489">
        <w:tc>
          <w:tcPr>
            <w:tcW w:w="562" w:type="dxa"/>
            <w:shd w:val="clear" w:color="auto" w:fill="F2F2F2" w:themeFill="background1" w:themeFillShade="F2"/>
          </w:tcPr>
          <w:p w14:paraId="223D3891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3.1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21AFD451" w14:textId="77777777" w:rsidR="00C16416" w:rsidRPr="00B92910" w:rsidRDefault="00C16416" w:rsidP="00EC1489">
            <w:pPr>
              <w:ind w:firstLine="182"/>
              <w:rPr>
                <w:sz w:val="22"/>
                <w:lang w:val="en-US"/>
              </w:rPr>
            </w:pPr>
            <w:r>
              <w:rPr>
                <w:sz w:val="22"/>
              </w:rPr>
              <w:t>Для</w:t>
            </w:r>
            <w:r w:rsidRPr="00B9291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продукции</w:t>
            </w:r>
            <w:r w:rsidRPr="00B92910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Promcleaner</w:t>
            </w:r>
            <w:proofErr w:type="spellEnd"/>
            <w:r w:rsidRPr="00B9291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NF</w:t>
            </w:r>
            <w:r w:rsidRPr="00B92910"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Promcleaner</w:t>
            </w:r>
            <w:proofErr w:type="spellEnd"/>
            <w:r w:rsidRPr="00B9291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GR</w:t>
            </w:r>
            <w:r w:rsidRPr="00B92910"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Promcleaner</w:t>
            </w:r>
            <w:proofErr w:type="spellEnd"/>
            <w:r w:rsidRPr="00B9291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F</w:t>
            </w:r>
            <w:r w:rsidRPr="00B92910"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Promcleaner</w:t>
            </w:r>
            <w:proofErr w:type="spellEnd"/>
            <w:r w:rsidRPr="00B9291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IN</w:t>
            </w:r>
            <w:r w:rsidRPr="00B92910"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Promcleaner</w:t>
            </w:r>
            <w:proofErr w:type="spellEnd"/>
            <w:r w:rsidRPr="00B9291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ECO</w:t>
            </w:r>
            <w:r w:rsidRPr="00B9291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выполнить</w:t>
            </w:r>
            <w:r w:rsidRPr="00B92910">
              <w:rPr>
                <w:sz w:val="22"/>
                <w:lang w:val="en-US"/>
              </w:rPr>
              <w:t>:</w:t>
            </w:r>
          </w:p>
          <w:p w14:paraId="7170DF65" w14:textId="77777777" w:rsidR="00C16416" w:rsidRPr="00B92910" w:rsidRDefault="00C16416" w:rsidP="00EC1489">
            <w:pPr>
              <w:ind w:firstLine="182"/>
              <w:rPr>
                <w:sz w:val="22"/>
              </w:rPr>
            </w:pPr>
            <w:r w:rsidRPr="00B92910">
              <w:rPr>
                <w:sz w:val="22"/>
              </w:rPr>
              <w:t>-</w:t>
            </w:r>
            <w:r w:rsidRPr="00B92910">
              <w:rPr>
                <w:sz w:val="22"/>
              </w:rPr>
              <w:tab/>
            </w:r>
            <w:r>
              <w:rPr>
                <w:sz w:val="22"/>
              </w:rPr>
              <w:t>О</w:t>
            </w:r>
            <w:r w:rsidRPr="00B92910">
              <w:rPr>
                <w:sz w:val="22"/>
              </w:rPr>
              <w:t>формлени</w:t>
            </w:r>
            <w:r>
              <w:rPr>
                <w:sz w:val="22"/>
              </w:rPr>
              <w:t>е</w:t>
            </w:r>
            <w:r w:rsidRPr="00B92910">
              <w:rPr>
                <w:sz w:val="22"/>
              </w:rPr>
              <w:t xml:space="preserve"> заявки на разработку паспорта безопасности химической продукции;</w:t>
            </w:r>
          </w:p>
          <w:p w14:paraId="123719D5" w14:textId="77777777" w:rsidR="00C16416" w:rsidRPr="00B92910" w:rsidRDefault="00C16416" w:rsidP="00EC1489">
            <w:pPr>
              <w:ind w:firstLine="182"/>
              <w:rPr>
                <w:sz w:val="22"/>
              </w:rPr>
            </w:pPr>
            <w:r w:rsidRPr="00B92910">
              <w:rPr>
                <w:sz w:val="22"/>
              </w:rPr>
              <w:t>-</w:t>
            </w:r>
            <w:r w:rsidRPr="00B92910">
              <w:rPr>
                <w:sz w:val="22"/>
              </w:rPr>
              <w:tab/>
              <w:t>Подготовка макета паспорта безопасности химической продукции для дальнейшей регистрации;</w:t>
            </w:r>
          </w:p>
          <w:p w14:paraId="66E6C8D5" w14:textId="77777777" w:rsidR="00C16416" w:rsidRPr="00B92910" w:rsidRDefault="00C16416" w:rsidP="00EC1489">
            <w:pPr>
              <w:ind w:firstLine="182"/>
              <w:rPr>
                <w:sz w:val="22"/>
              </w:rPr>
            </w:pPr>
            <w:r w:rsidRPr="00B92910">
              <w:rPr>
                <w:sz w:val="22"/>
              </w:rPr>
              <w:lastRenderedPageBreak/>
              <w:t>-</w:t>
            </w:r>
            <w:r w:rsidRPr="00B92910">
              <w:rPr>
                <w:sz w:val="22"/>
              </w:rPr>
              <w:tab/>
            </w:r>
            <w:r>
              <w:rPr>
                <w:sz w:val="22"/>
              </w:rPr>
              <w:t>Р</w:t>
            </w:r>
            <w:r w:rsidRPr="00B92910">
              <w:rPr>
                <w:sz w:val="22"/>
              </w:rPr>
              <w:t>егистраци</w:t>
            </w:r>
            <w:r>
              <w:rPr>
                <w:sz w:val="22"/>
              </w:rPr>
              <w:t>я</w:t>
            </w:r>
            <w:r w:rsidRPr="00B92910">
              <w:rPr>
                <w:sz w:val="22"/>
              </w:rPr>
              <w:t xml:space="preserve"> паспорта безопасности химической продукции;</w:t>
            </w:r>
          </w:p>
          <w:p w14:paraId="3EB38605" w14:textId="77777777" w:rsidR="00C16416" w:rsidRPr="00A05B5C" w:rsidRDefault="00C16416" w:rsidP="00EC1489">
            <w:pPr>
              <w:ind w:firstLine="182"/>
              <w:rPr>
                <w:b/>
                <w:sz w:val="22"/>
              </w:rPr>
            </w:pPr>
            <w:r w:rsidRPr="00B92910">
              <w:rPr>
                <w:sz w:val="22"/>
              </w:rPr>
              <w:t>-</w:t>
            </w:r>
            <w:r w:rsidRPr="00B92910">
              <w:rPr>
                <w:sz w:val="22"/>
              </w:rPr>
              <w:tab/>
            </w:r>
            <w:r>
              <w:rPr>
                <w:sz w:val="22"/>
              </w:rPr>
              <w:t>О</w:t>
            </w:r>
            <w:r w:rsidRPr="00B92910">
              <w:rPr>
                <w:sz w:val="22"/>
              </w:rPr>
              <w:t>формлени</w:t>
            </w:r>
            <w:r>
              <w:rPr>
                <w:sz w:val="22"/>
              </w:rPr>
              <w:t>е</w:t>
            </w:r>
            <w:r w:rsidRPr="00B92910">
              <w:rPr>
                <w:sz w:val="22"/>
              </w:rPr>
              <w:t xml:space="preserve"> заявки на получение и регистраци</w:t>
            </w:r>
            <w:r>
              <w:rPr>
                <w:sz w:val="22"/>
              </w:rPr>
              <w:t>я</w:t>
            </w:r>
            <w:r w:rsidRPr="00B92910">
              <w:rPr>
                <w:sz w:val="22"/>
              </w:rPr>
              <w:t xml:space="preserve"> свидетельства о государственной регистрации с протоколом испытаний.</w:t>
            </w:r>
          </w:p>
        </w:tc>
      </w:tr>
      <w:tr w:rsidR="00C16416" w:rsidRPr="00A05B5C" w14:paraId="3DF5B3E1" w14:textId="77777777" w:rsidTr="00EC1489">
        <w:tc>
          <w:tcPr>
            <w:tcW w:w="562" w:type="dxa"/>
          </w:tcPr>
          <w:p w14:paraId="322A8FA7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lastRenderedPageBreak/>
              <w:t>4</w:t>
            </w:r>
          </w:p>
        </w:tc>
        <w:tc>
          <w:tcPr>
            <w:tcW w:w="9916" w:type="dxa"/>
            <w:gridSpan w:val="2"/>
          </w:tcPr>
          <w:p w14:paraId="25D5D0D0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Требования к составу и оформлению отчётной документации</w:t>
            </w:r>
          </w:p>
          <w:p w14:paraId="16B8788F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по оказываемым услугам</w:t>
            </w:r>
          </w:p>
        </w:tc>
      </w:tr>
      <w:tr w:rsidR="00C16416" w:rsidRPr="00A05B5C" w14:paraId="75911394" w14:textId="77777777" w:rsidTr="00EC1489">
        <w:tc>
          <w:tcPr>
            <w:tcW w:w="562" w:type="dxa"/>
          </w:tcPr>
          <w:p w14:paraId="1602A5D8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4.1</w:t>
            </w:r>
          </w:p>
        </w:tc>
        <w:tc>
          <w:tcPr>
            <w:tcW w:w="3232" w:type="dxa"/>
          </w:tcPr>
          <w:p w14:paraId="7EA1008B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019ED3BA" w14:textId="77777777" w:rsidR="00C16416" w:rsidRPr="00A05B5C" w:rsidRDefault="00C16416" w:rsidP="00EC1489">
            <w:pPr>
              <w:pStyle w:val="a4"/>
              <w:jc w:val="both"/>
              <w:rPr>
                <w:rFonts w:cs="Times New Roman"/>
                <w:b w:val="0"/>
                <w:sz w:val="22"/>
              </w:rPr>
            </w:pPr>
            <w:r w:rsidRPr="00A05B5C">
              <w:rPr>
                <w:rFonts w:cs="Times New Roman"/>
                <w:b w:val="0"/>
                <w:sz w:val="22"/>
              </w:rPr>
              <w:t>Для Заказчика: оригиналы документов.</w:t>
            </w:r>
          </w:p>
          <w:p w14:paraId="452D4A88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rFonts w:cs="Times New Roman"/>
                <w:b w:val="0"/>
                <w:sz w:val="22"/>
              </w:rPr>
              <w:t>Для</w:t>
            </w:r>
            <w:r>
              <w:rPr>
                <w:rFonts w:cs="Times New Roman"/>
                <w:b w:val="0"/>
                <w:sz w:val="22"/>
              </w:rPr>
              <w:t xml:space="preserve"> Центра поддержки экспорта</w:t>
            </w:r>
            <w:r w:rsidRPr="00A05B5C">
              <w:rPr>
                <w:rFonts w:cs="Times New Roman"/>
                <w:b w:val="0"/>
                <w:sz w:val="22"/>
              </w:rPr>
              <w:t>: копии документов.</w:t>
            </w:r>
          </w:p>
        </w:tc>
      </w:tr>
      <w:tr w:rsidR="00C16416" w:rsidRPr="00A05B5C" w14:paraId="2731ED43" w14:textId="77777777" w:rsidTr="00EC1489">
        <w:tc>
          <w:tcPr>
            <w:tcW w:w="562" w:type="dxa"/>
          </w:tcPr>
          <w:p w14:paraId="59A907B4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4.2</w:t>
            </w:r>
          </w:p>
        </w:tc>
        <w:tc>
          <w:tcPr>
            <w:tcW w:w="3232" w:type="dxa"/>
          </w:tcPr>
          <w:p w14:paraId="449976CE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Состав отчётной документации по оказываемым услугам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4E6FA4B0" w14:textId="77777777" w:rsidR="00C16416" w:rsidRPr="00C33173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C33173">
              <w:rPr>
                <w:b w:val="0"/>
                <w:sz w:val="22"/>
              </w:rPr>
              <w:t>- Свидетельство о государственной регистрации,</w:t>
            </w:r>
          </w:p>
          <w:p w14:paraId="2C0DC456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C33173"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 </w:t>
            </w:r>
            <w:r w:rsidRPr="00C33173">
              <w:rPr>
                <w:b w:val="0"/>
                <w:sz w:val="22"/>
              </w:rPr>
              <w:t>Зарегистрированный паспорт без</w:t>
            </w:r>
            <w:r>
              <w:rPr>
                <w:b w:val="0"/>
                <w:sz w:val="22"/>
              </w:rPr>
              <w:t>опасности химической продукции, указанной</w:t>
            </w:r>
            <w:r w:rsidRPr="00C33173">
              <w:rPr>
                <w:b w:val="0"/>
                <w:sz w:val="22"/>
              </w:rPr>
              <w:t xml:space="preserve"> в пункте 3</w:t>
            </w:r>
            <w:r>
              <w:rPr>
                <w:b w:val="0"/>
                <w:sz w:val="22"/>
              </w:rPr>
              <w:t>.1</w:t>
            </w:r>
            <w:r w:rsidRPr="00C33173">
              <w:rPr>
                <w:b w:val="0"/>
                <w:sz w:val="22"/>
              </w:rPr>
              <w:t xml:space="preserve"> настоящего технического задания.</w:t>
            </w:r>
          </w:p>
        </w:tc>
      </w:tr>
      <w:tr w:rsidR="00C16416" w:rsidRPr="00A05B5C" w14:paraId="0B2EAC07" w14:textId="77777777" w:rsidTr="00EC1489">
        <w:tc>
          <w:tcPr>
            <w:tcW w:w="562" w:type="dxa"/>
          </w:tcPr>
          <w:p w14:paraId="4167EAE6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4.3</w:t>
            </w:r>
          </w:p>
        </w:tc>
        <w:tc>
          <w:tcPr>
            <w:tcW w:w="3232" w:type="dxa"/>
          </w:tcPr>
          <w:p w14:paraId="4AAB3EF0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269A5EAC" w14:textId="77777777" w:rsidR="00C16416" w:rsidRPr="00A05B5C" w:rsidRDefault="00C16416" w:rsidP="00EC1489">
            <w:pPr>
              <w:pStyle w:val="a4"/>
              <w:jc w:val="left"/>
              <w:rPr>
                <w:b w:val="0"/>
                <w:iCs/>
                <w:sz w:val="22"/>
              </w:rPr>
            </w:pPr>
            <w:r w:rsidRPr="00A05B5C">
              <w:rPr>
                <w:b w:val="0"/>
                <w:iCs/>
                <w:sz w:val="22"/>
              </w:rPr>
              <w:t xml:space="preserve">В соответствии с </w:t>
            </w:r>
            <w:r w:rsidRPr="008E49A1">
              <w:rPr>
                <w:b w:val="0"/>
                <w:iCs/>
                <w:sz w:val="22"/>
              </w:rPr>
              <w:t>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28.05.10г. № 299</w:t>
            </w:r>
          </w:p>
        </w:tc>
      </w:tr>
      <w:tr w:rsidR="00C16416" w:rsidRPr="00A05B5C" w14:paraId="6DCEFC0C" w14:textId="77777777" w:rsidTr="00EC1489">
        <w:tc>
          <w:tcPr>
            <w:tcW w:w="562" w:type="dxa"/>
          </w:tcPr>
          <w:p w14:paraId="188A3D38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5</w:t>
            </w:r>
          </w:p>
        </w:tc>
        <w:tc>
          <w:tcPr>
            <w:tcW w:w="9916" w:type="dxa"/>
            <w:gridSpan w:val="2"/>
          </w:tcPr>
          <w:p w14:paraId="0A5B5B6C" w14:textId="77777777" w:rsidR="00C16416" w:rsidRPr="00A05B5C" w:rsidRDefault="00C16416" w:rsidP="00EC1489">
            <w:pPr>
              <w:pStyle w:val="a4"/>
              <w:rPr>
                <w:sz w:val="22"/>
              </w:rPr>
            </w:pPr>
            <w:r w:rsidRPr="00A05B5C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C16416" w:rsidRPr="00A05B5C" w14:paraId="318263E4" w14:textId="77777777" w:rsidTr="00EC1489">
        <w:tc>
          <w:tcPr>
            <w:tcW w:w="562" w:type="dxa"/>
          </w:tcPr>
          <w:p w14:paraId="38A852F1" w14:textId="77777777" w:rsidR="00C16416" w:rsidRPr="00A05B5C" w:rsidRDefault="00C16416" w:rsidP="00EC1489">
            <w:pPr>
              <w:pStyle w:val="a4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5.1</w:t>
            </w:r>
          </w:p>
        </w:tc>
        <w:tc>
          <w:tcPr>
            <w:tcW w:w="3232" w:type="dxa"/>
          </w:tcPr>
          <w:p w14:paraId="2C82C7AF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Количество передаваемых экземпляров отчётной документации по оказываемым услугам</w:t>
            </w:r>
          </w:p>
        </w:tc>
        <w:tc>
          <w:tcPr>
            <w:tcW w:w="6684" w:type="dxa"/>
          </w:tcPr>
          <w:p w14:paraId="30336023" w14:textId="77777777" w:rsidR="00C16416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В бумажном варианте</w:t>
            </w:r>
            <w:r>
              <w:rPr>
                <w:b w:val="0"/>
                <w:sz w:val="22"/>
              </w:rPr>
              <w:t>:</w:t>
            </w:r>
          </w:p>
          <w:p w14:paraId="3DFBF735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  <w:r w:rsidRPr="00A05B5C">
              <w:rPr>
                <w:b w:val="0"/>
                <w:sz w:val="22"/>
              </w:rPr>
              <w:t xml:space="preserve"> в </w:t>
            </w:r>
            <w:r>
              <w:rPr>
                <w:b w:val="0"/>
                <w:sz w:val="22"/>
              </w:rPr>
              <w:t>2 (</w:t>
            </w:r>
            <w:r w:rsidRPr="00A05B5C">
              <w:rPr>
                <w:b w:val="0"/>
                <w:sz w:val="22"/>
              </w:rPr>
              <w:t>двух</w:t>
            </w:r>
            <w:r>
              <w:rPr>
                <w:b w:val="0"/>
                <w:sz w:val="22"/>
              </w:rPr>
              <w:t>)</w:t>
            </w:r>
            <w:r w:rsidRPr="00A05B5C">
              <w:rPr>
                <w:b w:val="0"/>
                <w:sz w:val="22"/>
              </w:rPr>
              <w:t xml:space="preserve"> экземплярах: один – для Заказчика</w:t>
            </w:r>
          </w:p>
          <w:p w14:paraId="06477397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 xml:space="preserve">- один – для </w:t>
            </w:r>
            <w:r>
              <w:rPr>
                <w:rFonts w:cs="Times New Roman"/>
                <w:b w:val="0"/>
                <w:sz w:val="22"/>
              </w:rPr>
              <w:t>Центра поддержки экспорта</w:t>
            </w:r>
            <w:r w:rsidRPr="00A05B5C">
              <w:rPr>
                <w:b w:val="0"/>
                <w:sz w:val="22"/>
              </w:rPr>
              <w:t>.</w:t>
            </w:r>
          </w:p>
          <w:p w14:paraId="7E2A1855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>В электронном виде</w:t>
            </w:r>
            <w:r>
              <w:rPr>
                <w:b w:val="0"/>
                <w:sz w:val="22"/>
              </w:rPr>
              <w:t xml:space="preserve">: </w:t>
            </w:r>
            <w:r w:rsidRPr="00A05B5C">
              <w:rPr>
                <w:b w:val="0"/>
                <w:sz w:val="22"/>
              </w:rPr>
              <w:t xml:space="preserve"> </w:t>
            </w:r>
          </w:p>
          <w:p w14:paraId="2FF462BA" w14:textId="77777777" w:rsidR="00C16416" w:rsidRPr="00A05B5C" w:rsidRDefault="00C16416" w:rsidP="00EC1489">
            <w:pPr>
              <w:pStyle w:val="a4"/>
              <w:jc w:val="both"/>
              <w:rPr>
                <w:b w:val="0"/>
                <w:sz w:val="22"/>
              </w:rPr>
            </w:pPr>
            <w:r w:rsidRPr="00A05B5C">
              <w:rPr>
                <w:b w:val="0"/>
                <w:sz w:val="22"/>
              </w:rPr>
              <w:t xml:space="preserve">- в </w:t>
            </w:r>
            <w:r>
              <w:rPr>
                <w:b w:val="0"/>
                <w:sz w:val="22"/>
              </w:rPr>
              <w:t>2 (</w:t>
            </w:r>
            <w:r w:rsidRPr="00A05B5C">
              <w:rPr>
                <w:b w:val="0"/>
                <w:sz w:val="22"/>
              </w:rPr>
              <w:t>двух</w:t>
            </w:r>
            <w:r>
              <w:rPr>
                <w:b w:val="0"/>
                <w:sz w:val="22"/>
              </w:rPr>
              <w:t>)</w:t>
            </w:r>
            <w:r w:rsidRPr="00A05B5C">
              <w:rPr>
                <w:b w:val="0"/>
                <w:sz w:val="22"/>
              </w:rPr>
              <w:t xml:space="preserve"> экземплярах: один – для Заказчика</w:t>
            </w:r>
          </w:p>
          <w:p w14:paraId="4D7C3823" w14:textId="77777777" w:rsidR="00C16416" w:rsidRPr="00A05B5C" w:rsidRDefault="00C16416" w:rsidP="00EC1489">
            <w:pPr>
              <w:pStyle w:val="a4"/>
              <w:jc w:val="both"/>
              <w:rPr>
                <w:sz w:val="22"/>
              </w:rPr>
            </w:pPr>
            <w:r w:rsidRPr="00A05B5C">
              <w:rPr>
                <w:b w:val="0"/>
                <w:sz w:val="22"/>
              </w:rPr>
              <w:t xml:space="preserve">- один – для </w:t>
            </w:r>
            <w:r>
              <w:rPr>
                <w:rFonts w:cs="Times New Roman"/>
                <w:b w:val="0"/>
                <w:sz w:val="22"/>
              </w:rPr>
              <w:t>Центра поддержки экспорта</w:t>
            </w:r>
          </w:p>
        </w:tc>
      </w:tr>
    </w:tbl>
    <w:p w14:paraId="723EFF1C" w14:textId="77777777" w:rsidR="00C16416" w:rsidRDefault="00C16416" w:rsidP="00C16416"/>
    <w:p w14:paraId="75CDDAD7" w14:textId="77777777" w:rsidR="00C16416" w:rsidRDefault="00C16416" w:rsidP="00C16416"/>
    <w:tbl>
      <w:tblPr>
        <w:tblW w:w="10470" w:type="dxa"/>
        <w:tblLook w:val="0400" w:firstRow="0" w:lastRow="0" w:firstColumn="0" w:lastColumn="0" w:noHBand="0" w:noVBand="1"/>
      </w:tblPr>
      <w:tblGrid>
        <w:gridCol w:w="5236"/>
        <w:gridCol w:w="5234"/>
      </w:tblGrid>
      <w:tr w:rsidR="00C16416" w14:paraId="40CB2539" w14:textId="77777777" w:rsidTr="00EC1489">
        <w:tc>
          <w:tcPr>
            <w:tcW w:w="5235" w:type="dxa"/>
            <w:shd w:val="clear" w:color="auto" w:fill="auto"/>
          </w:tcPr>
          <w:p w14:paraId="75516C1A" w14:textId="77777777" w:rsidR="00C16416" w:rsidRDefault="00C16416" w:rsidP="00EC1489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4FAD2757" w14:textId="77777777" w:rsidR="00C16416" w:rsidRDefault="00C16416" w:rsidP="00EC148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</w:tr>
      <w:tr w:rsidR="00C16416" w14:paraId="6802D177" w14:textId="77777777" w:rsidTr="00EC1489">
        <w:tc>
          <w:tcPr>
            <w:tcW w:w="5235" w:type="dxa"/>
            <w:shd w:val="clear" w:color="auto" w:fill="auto"/>
          </w:tcPr>
          <w:p w14:paraId="4C5FD5C5" w14:textId="77777777" w:rsidR="00C16416" w:rsidRDefault="00C16416" w:rsidP="00EC1489">
            <w:pPr>
              <w:spacing w:line="252" w:lineRule="auto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1398CD25" w14:textId="77777777" w:rsidR="00C16416" w:rsidRDefault="00C16416" w:rsidP="00EC1489">
            <w:pPr>
              <w:spacing w:line="252" w:lineRule="auto"/>
              <w:rPr>
                <w:b/>
                <w:color w:val="000000"/>
              </w:rPr>
            </w:pPr>
          </w:p>
        </w:tc>
      </w:tr>
    </w:tbl>
    <w:p w14:paraId="4F2AB7F1" w14:textId="77777777" w:rsidR="00C16416" w:rsidRDefault="00C16416" w:rsidP="00C16416">
      <w:pPr>
        <w:rPr>
          <w:b/>
          <w:color w:val="000000"/>
          <w:szCs w:val="24"/>
        </w:rPr>
      </w:pPr>
    </w:p>
    <w:tbl>
      <w:tblPr>
        <w:tblW w:w="9345" w:type="dxa"/>
        <w:tblLook w:val="0400" w:firstRow="0" w:lastRow="0" w:firstColumn="0" w:lastColumn="0" w:noHBand="0" w:noVBand="1"/>
      </w:tblPr>
      <w:tblGrid>
        <w:gridCol w:w="1830"/>
        <w:gridCol w:w="2502"/>
        <w:gridCol w:w="2459"/>
        <w:gridCol w:w="2554"/>
      </w:tblGrid>
      <w:tr w:rsidR="00C16416" w:rsidRPr="00C16416" w14:paraId="4D40E2F0" w14:textId="77777777" w:rsidTr="00C16416">
        <w:tc>
          <w:tcPr>
            <w:tcW w:w="1829" w:type="dxa"/>
            <w:shd w:val="clear" w:color="auto" w:fill="auto"/>
          </w:tcPr>
          <w:p w14:paraId="34DF801A" w14:textId="77777777" w:rsidR="00C16416" w:rsidRPr="00C16416" w:rsidRDefault="00C16416" w:rsidP="00EC1489">
            <w:pPr>
              <w:spacing w:line="252" w:lineRule="auto"/>
              <w:ind w:firstLine="171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Руководитель</w:t>
            </w:r>
          </w:p>
        </w:tc>
        <w:tc>
          <w:tcPr>
            <w:tcW w:w="2502" w:type="dxa"/>
            <w:shd w:val="clear" w:color="auto" w:fill="F2F2F2"/>
          </w:tcPr>
          <w:p w14:paraId="7D424054" w14:textId="77777777" w:rsidR="00C16416" w:rsidRPr="00C16416" w:rsidRDefault="00C16416" w:rsidP="00C16416">
            <w:pPr>
              <w:spacing w:line="252" w:lineRule="auto"/>
              <w:ind w:firstLine="42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Генеральный директор</w:t>
            </w:r>
          </w:p>
        </w:tc>
        <w:tc>
          <w:tcPr>
            <w:tcW w:w="2459" w:type="dxa"/>
            <w:shd w:val="clear" w:color="auto" w:fill="F2F2F2"/>
          </w:tcPr>
          <w:p w14:paraId="71AAE361" w14:textId="77777777" w:rsidR="00C16416" w:rsidRPr="00C16416" w:rsidRDefault="00C16416" w:rsidP="00C16416">
            <w:pPr>
              <w:spacing w:line="252" w:lineRule="auto"/>
              <w:ind w:firstLine="375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/</w:t>
            </w:r>
          </w:p>
        </w:tc>
        <w:tc>
          <w:tcPr>
            <w:tcW w:w="2554" w:type="dxa"/>
            <w:shd w:val="clear" w:color="auto" w:fill="F2F2F2"/>
          </w:tcPr>
          <w:p w14:paraId="43E1ECA9" w14:textId="77777777" w:rsidR="00C16416" w:rsidRPr="00C16416" w:rsidRDefault="00C16416" w:rsidP="00EC1489">
            <w:pPr>
              <w:spacing w:line="252" w:lineRule="auto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/               А.Н. Рябых</w:t>
            </w:r>
          </w:p>
        </w:tc>
      </w:tr>
      <w:tr w:rsidR="00C16416" w:rsidRPr="00C16416" w14:paraId="511815C9" w14:textId="77777777" w:rsidTr="00C16416">
        <w:trPr>
          <w:trHeight w:val="70"/>
        </w:trPr>
        <w:tc>
          <w:tcPr>
            <w:tcW w:w="1829" w:type="dxa"/>
            <w:shd w:val="clear" w:color="auto" w:fill="auto"/>
          </w:tcPr>
          <w:p w14:paraId="4D4EFF55" w14:textId="77777777" w:rsidR="00C16416" w:rsidRPr="00C16416" w:rsidRDefault="00C16416" w:rsidP="00EC1489">
            <w:pPr>
              <w:spacing w:line="252" w:lineRule="auto"/>
              <w:rPr>
                <w:color w:val="000000"/>
                <w:sz w:val="18"/>
              </w:rPr>
            </w:pPr>
          </w:p>
        </w:tc>
        <w:tc>
          <w:tcPr>
            <w:tcW w:w="2502" w:type="dxa"/>
            <w:shd w:val="clear" w:color="auto" w:fill="auto"/>
          </w:tcPr>
          <w:p w14:paraId="6AA63A2A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(должность)</w:t>
            </w:r>
          </w:p>
        </w:tc>
        <w:tc>
          <w:tcPr>
            <w:tcW w:w="2459" w:type="dxa"/>
            <w:shd w:val="clear" w:color="auto" w:fill="auto"/>
          </w:tcPr>
          <w:p w14:paraId="061258BE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(подпись)</w:t>
            </w:r>
          </w:p>
          <w:p w14:paraId="08E331B1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</w:p>
          <w:p w14:paraId="0EF5FD6A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М.П.</w:t>
            </w:r>
          </w:p>
        </w:tc>
        <w:tc>
          <w:tcPr>
            <w:tcW w:w="2554" w:type="dxa"/>
            <w:shd w:val="clear" w:color="auto" w:fill="auto"/>
          </w:tcPr>
          <w:p w14:paraId="0E078222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(ФИО)</w:t>
            </w:r>
          </w:p>
        </w:tc>
      </w:tr>
    </w:tbl>
    <w:p w14:paraId="4184D9EB" w14:textId="77777777" w:rsidR="00C16416" w:rsidRDefault="00C16416"/>
    <w:p w14:paraId="02234BB9" w14:textId="77777777" w:rsidR="00C16416" w:rsidRDefault="00C16416"/>
    <w:p w14:paraId="1F1CAF5B" w14:textId="7E09D2BE" w:rsidR="00C16416" w:rsidRDefault="00C16416"/>
    <w:p w14:paraId="59E6C4A6" w14:textId="77777777" w:rsidR="00C16416" w:rsidRPr="00C16416" w:rsidRDefault="00C16416" w:rsidP="00C16416"/>
    <w:sectPr w:rsidR="00C16416" w:rsidRPr="00C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B"/>
    <w:rsid w:val="00007B93"/>
    <w:rsid w:val="00230E2F"/>
    <w:rsid w:val="0038061A"/>
    <w:rsid w:val="00453D09"/>
    <w:rsid w:val="0052448F"/>
    <w:rsid w:val="00550ACC"/>
    <w:rsid w:val="00693472"/>
    <w:rsid w:val="006E5AD4"/>
    <w:rsid w:val="007D0D0B"/>
    <w:rsid w:val="007D5449"/>
    <w:rsid w:val="008E49A1"/>
    <w:rsid w:val="00A16A06"/>
    <w:rsid w:val="00B92910"/>
    <w:rsid w:val="00C16416"/>
    <w:rsid w:val="00C33173"/>
    <w:rsid w:val="00D0769E"/>
    <w:rsid w:val="00D9041D"/>
    <w:rsid w:val="00E016EB"/>
    <w:rsid w:val="00F639A7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96F"/>
  <w15:chartTrackingRefBased/>
  <w15:docId w15:val="{A162CF76-6B43-4F17-A6AF-0928D43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93"/>
    <w:pPr>
      <w:spacing w:after="0" w:line="24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007B93"/>
    <w:pPr>
      <w:ind w:firstLine="0"/>
      <w:jc w:val="center"/>
    </w:pPr>
    <w:rPr>
      <w:rFonts w:cs="Times New Roman"/>
      <w:b/>
      <w:szCs w:val="24"/>
    </w:rPr>
  </w:style>
  <w:style w:type="paragraph" w:customStyle="1" w:styleId="a4">
    <w:name w:val="_Заглавие"/>
    <w:basedOn w:val="a"/>
    <w:qFormat/>
    <w:rsid w:val="00007B93"/>
    <w:pPr>
      <w:ind w:firstLine="0"/>
      <w:jc w:val="center"/>
    </w:pPr>
    <w:rPr>
      <w:b/>
    </w:rPr>
  </w:style>
  <w:style w:type="paragraph" w:customStyle="1" w:styleId="a5">
    <w:name w:val="_ТЗ_Заглавие в таблице"/>
    <w:basedOn w:val="a"/>
    <w:qFormat/>
    <w:rsid w:val="00007B93"/>
    <w:pPr>
      <w:ind w:firstLine="0"/>
      <w:jc w:val="center"/>
    </w:pPr>
    <w:rPr>
      <w:b/>
    </w:rPr>
  </w:style>
  <w:style w:type="table" w:styleId="a6">
    <w:name w:val="Table Grid"/>
    <w:basedOn w:val="a1"/>
    <w:uiPriority w:val="59"/>
    <w:rsid w:val="00007B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7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B93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color w:val="auto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Илья Рыжов</cp:lastModifiedBy>
  <cp:revision>2</cp:revision>
  <cp:lastPrinted>2021-01-11T14:02:00Z</cp:lastPrinted>
  <dcterms:created xsi:type="dcterms:W3CDTF">2022-11-01T13:23:00Z</dcterms:created>
  <dcterms:modified xsi:type="dcterms:W3CDTF">2022-11-01T13:23:00Z</dcterms:modified>
</cp:coreProperties>
</file>