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201B" w14:textId="77777777" w:rsidR="001320C8" w:rsidRPr="001320C8" w:rsidRDefault="001320C8" w:rsidP="001320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20C8">
        <w:rPr>
          <w:rFonts w:ascii="Times New Roman" w:eastAsia="Calibri" w:hAnsi="Times New Roman" w:cs="Times New Roman"/>
          <w:sz w:val="24"/>
          <w:szCs w:val="24"/>
        </w:rPr>
        <w:t>Исх. №_______ «____» _______20__г.</w:t>
      </w:r>
    </w:p>
    <w:p w14:paraId="5C20A86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320C8" w:rsidRPr="001320C8" w14:paraId="07F07050" w14:textId="77777777" w:rsidTr="00C455B7">
        <w:trPr>
          <w:jc w:val="center"/>
        </w:trPr>
        <w:tc>
          <w:tcPr>
            <w:tcW w:w="4253" w:type="dxa"/>
          </w:tcPr>
          <w:p w14:paraId="6BE9C6F8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092" w:type="dxa"/>
          </w:tcPr>
          <w:p w14:paraId="0282F77B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4"/>
              </w:rPr>
              <w:t>Руководителю Центра поддержки экспорта Тульского регионального фонда «Центр поддержки предпринимательства»</w:t>
            </w:r>
          </w:p>
          <w:p w14:paraId="755CE5FF" w14:textId="6A853C65" w:rsidR="001320C8" w:rsidRPr="001320C8" w:rsidRDefault="004631F2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Медведевой Дарье Николаевне</w:t>
            </w:r>
          </w:p>
        </w:tc>
      </w:tr>
    </w:tbl>
    <w:p w14:paraId="2E115D3E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B32E57E" w14:textId="77777777" w:rsidR="001320C8" w:rsidRP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>КОММЕРЧЕСКОЕ ПРЕДЛОЖЕНИЕ</w:t>
      </w:r>
    </w:p>
    <w:p w14:paraId="1A9B080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48902573" w14:textId="47C1F733" w:rsidR="001320C8" w:rsidRP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 xml:space="preserve">на участие в выборе исполнителя на выполнение работ (услуг) в рамках реализации </w:t>
      </w:r>
      <w:r w:rsidRPr="001320C8">
        <w:rPr>
          <w:rFonts w:ascii="Times New Roman" w:eastAsia="Calibri" w:hAnsi="Times New Roman" w:cs="Times New Roman"/>
          <w:b/>
          <w:sz w:val="24"/>
        </w:rPr>
        <w:br/>
        <w:t>мероприятия «Функционирование Центра поддержки экспорта» в 202</w:t>
      </w:r>
      <w:r w:rsidR="003A65DF">
        <w:rPr>
          <w:rFonts w:ascii="Times New Roman" w:eastAsia="Calibri" w:hAnsi="Times New Roman" w:cs="Times New Roman"/>
          <w:b/>
          <w:sz w:val="24"/>
        </w:rPr>
        <w:t>3</w:t>
      </w:r>
      <w:r w:rsidRPr="001320C8">
        <w:rPr>
          <w:rFonts w:ascii="Times New Roman" w:eastAsia="Calibri" w:hAnsi="Times New Roman" w:cs="Times New Roman"/>
          <w:b/>
          <w:sz w:val="24"/>
        </w:rPr>
        <w:t xml:space="preserve"> году</w:t>
      </w:r>
    </w:p>
    <w:p w14:paraId="5CF980FF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02"/>
        <w:gridCol w:w="1806"/>
        <w:gridCol w:w="3810"/>
      </w:tblGrid>
      <w:tr w:rsidR="001320C8" w:rsidRPr="001320C8" w14:paraId="6EDB6EC1" w14:textId="77777777" w:rsidTr="00E96FD6">
        <w:trPr>
          <w:trHeight w:val="1061"/>
        </w:trPr>
        <w:tc>
          <w:tcPr>
            <w:tcW w:w="4302" w:type="dxa"/>
          </w:tcPr>
          <w:p w14:paraId="6AD696C4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организации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4562DF21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16" w:type="dxa"/>
            <w:gridSpan w:val="2"/>
          </w:tcPr>
          <w:p w14:paraId="7D16CDA0" w14:textId="12FEA40E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41F2DAEF" w14:textId="77777777" w:rsidTr="00E96FD6">
        <w:trPr>
          <w:trHeight w:val="1246"/>
        </w:trPr>
        <w:tc>
          <w:tcPr>
            <w:tcW w:w="4302" w:type="dxa"/>
          </w:tcPr>
          <w:p w14:paraId="7334D739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ИНН, КПП, ОГРН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лиц)/</w:t>
            </w:r>
          </w:p>
          <w:p w14:paraId="4C82DF92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ИНН, ОГРНИП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предпринимателей)</w:t>
            </w: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D31A250" w14:textId="012F1028" w:rsidR="00223759" w:rsidRPr="004631F2" w:rsidRDefault="00223759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>ИНН (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5616" w:type="dxa"/>
            <w:gridSpan w:val="2"/>
          </w:tcPr>
          <w:p w14:paraId="042CB39A" w14:textId="281D9C37" w:rsidR="00C20F44" w:rsidRPr="00C20F44" w:rsidRDefault="00C20F44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1F08C792" w14:textId="77777777" w:rsidTr="00E96FD6">
        <w:trPr>
          <w:trHeight w:val="1235"/>
        </w:trPr>
        <w:tc>
          <w:tcPr>
            <w:tcW w:w="4302" w:type="dxa"/>
          </w:tcPr>
          <w:p w14:paraId="1CC5E150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адрес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</w:t>
            </w: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6E616F69" w14:textId="11077A1B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регистрации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</w:t>
            </w:r>
            <w:r w:rsidR="00ED526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/</w:t>
            </w:r>
            <w:r w:rsidR="00ED5265" w:rsidRPr="00ED526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зарегистрированного в качестве плательщика налога на профессиональный доход на территории Российской Федерации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16" w:type="dxa"/>
            <w:gridSpan w:val="2"/>
          </w:tcPr>
          <w:p w14:paraId="2AFBF593" w14:textId="765D6921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34DE4951" w14:textId="77777777" w:rsidTr="00E96FD6">
        <w:trPr>
          <w:trHeight w:val="357"/>
        </w:trPr>
        <w:tc>
          <w:tcPr>
            <w:tcW w:w="4302" w:type="dxa"/>
          </w:tcPr>
          <w:p w14:paraId="08B075F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ФИО и должность лица, ответственного за подготовку коммерческого предложения</w:t>
            </w:r>
          </w:p>
        </w:tc>
        <w:tc>
          <w:tcPr>
            <w:tcW w:w="5616" w:type="dxa"/>
            <w:gridSpan w:val="2"/>
          </w:tcPr>
          <w:p w14:paraId="74A9E5B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6191AD98" w14:textId="77777777" w:rsidTr="00E96FD6">
        <w:trPr>
          <w:trHeight w:val="173"/>
        </w:trPr>
        <w:tc>
          <w:tcPr>
            <w:tcW w:w="4302" w:type="dxa"/>
          </w:tcPr>
          <w:p w14:paraId="4EAF65F1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616" w:type="dxa"/>
            <w:gridSpan w:val="2"/>
          </w:tcPr>
          <w:p w14:paraId="39E6AD43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00BAB354" w14:textId="77777777" w:rsidTr="00E96FD6">
        <w:trPr>
          <w:trHeight w:val="184"/>
        </w:trPr>
        <w:tc>
          <w:tcPr>
            <w:tcW w:w="4302" w:type="dxa"/>
          </w:tcPr>
          <w:p w14:paraId="2CBD7A49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(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e-mail)</w:t>
            </w:r>
          </w:p>
        </w:tc>
        <w:tc>
          <w:tcPr>
            <w:tcW w:w="5616" w:type="dxa"/>
            <w:gridSpan w:val="2"/>
          </w:tcPr>
          <w:p w14:paraId="7C0902BB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2863840E" w14:textId="77777777" w:rsidTr="00E96FD6">
        <w:tblPrEx>
          <w:jc w:val="center"/>
        </w:tblPrEx>
        <w:trPr>
          <w:trHeight w:val="213"/>
          <w:jc w:val="center"/>
        </w:trPr>
        <w:tc>
          <w:tcPr>
            <w:tcW w:w="9918" w:type="dxa"/>
            <w:gridSpan w:val="3"/>
            <w:vAlign w:val="center"/>
          </w:tcPr>
          <w:p w14:paraId="157E4681" w14:textId="42360B5D" w:rsidR="001320C8" w:rsidRPr="001320C8" w:rsidRDefault="001D38C1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Извещение</w:t>
            </w:r>
            <w:r w:rsidR="001320C8"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1320C8" w:rsidRPr="001320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соответствии с которым направляется коммерческое предложение</w:t>
            </w:r>
          </w:p>
        </w:tc>
      </w:tr>
      <w:tr w:rsidR="001320C8" w:rsidRPr="001320C8" w14:paraId="4E42A052" w14:textId="77777777" w:rsidTr="00E96FD6">
        <w:tblPrEx>
          <w:jc w:val="center"/>
        </w:tblPrEx>
        <w:trPr>
          <w:trHeight w:val="213"/>
          <w:jc w:val="center"/>
        </w:trPr>
        <w:tc>
          <w:tcPr>
            <w:tcW w:w="9918" w:type="dxa"/>
            <w:gridSpan w:val="3"/>
            <w:vAlign w:val="center"/>
          </w:tcPr>
          <w:p w14:paraId="0CCDCD1E" w14:textId="5E043E90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         </w:t>
            </w:r>
            <w:r w:rsidR="00B610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от </w:t>
            </w:r>
          </w:p>
        </w:tc>
      </w:tr>
      <w:tr w:rsidR="001320C8" w:rsidRPr="001320C8" w14:paraId="33C0F86A" w14:textId="77777777" w:rsidTr="00E96FD6">
        <w:tblPrEx>
          <w:jc w:val="center"/>
        </w:tblPrEx>
        <w:trPr>
          <w:trHeight w:val="213"/>
          <w:jc w:val="center"/>
        </w:trPr>
        <w:tc>
          <w:tcPr>
            <w:tcW w:w="9918" w:type="dxa"/>
            <w:gridSpan w:val="3"/>
            <w:vAlign w:val="center"/>
          </w:tcPr>
          <w:p w14:paraId="6D0D569F" w14:textId="395EC64F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оказываемых</w:t>
            </w: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 услуг </w:t>
            </w:r>
          </w:p>
        </w:tc>
      </w:tr>
      <w:tr w:rsidR="001320C8" w:rsidRPr="001320C8" w14:paraId="5932B5D5" w14:textId="77777777" w:rsidTr="00E96FD6">
        <w:tblPrEx>
          <w:jc w:val="center"/>
        </w:tblPrEx>
        <w:trPr>
          <w:trHeight w:val="213"/>
          <w:jc w:val="center"/>
        </w:trPr>
        <w:tc>
          <w:tcPr>
            <w:tcW w:w="9918" w:type="dxa"/>
            <w:gridSpan w:val="3"/>
            <w:vAlign w:val="center"/>
          </w:tcPr>
          <w:p w14:paraId="0D06CEA8" w14:textId="1D303BE3" w:rsidR="001320C8" w:rsidRPr="004631F2" w:rsidRDefault="0012221C" w:rsidP="00FA5B9B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Организация участия ООО «БАЙКАЛ МАЙКРОФОНС» на индивидуальном стенде в международном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выставочно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-ярмарочном мероприятии «Music China 2023» в г. Шанхай Китай, с «11» октября по «14» октября 2023 года.</w:t>
            </w:r>
          </w:p>
        </w:tc>
      </w:tr>
      <w:tr w:rsidR="001320C8" w:rsidRPr="001320C8" w14:paraId="23E819EE" w14:textId="77777777" w:rsidTr="00E96FD6">
        <w:tblPrEx>
          <w:jc w:val="center"/>
        </w:tblPrEx>
        <w:trPr>
          <w:trHeight w:val="213"/>
          <w:jc w:val="center"/>
        </w:trPr>
        <w:tc>
          <w:tcPr>
            <w:tcW w:w="9918" w:type="dxa"/>
            <w:gridSpan w:val="3"/>
            <w:vAlign w:val="center"/>
          </w:tcPr>
          <w:p w14:paraId="09768C11" w14:textId="77777777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 оказания услуг составит:</w:t>
            </w:r>
          </w:p>
        </w:tc>
      </w:tr>
      <w:tr w:rsidR="001320C8" w:rsidRPr="001320C8" w14:paraId="5FC20A82" w14:textId="77777777" w:rsidTr="00E96FD6">
        <w:tblPrEx>
          <w:jc w:val="center"/>
        </w:tblPrEx>
        <w:trPr>
          <w:trHeight w:val="57"/>
          <w:jc w:val="center"/>
        </w:trPr>
        <w:tc>
          <w:tcPr>
            <w:tcW w:w="9918" w:type="dxa"/>
            <w:gridSpan w:val="3"/>
            <w:vAlign w:val="center"/>
          </w:tcPr>
          <w:p w14:paraId="3293A9A7" w14:textId="77777777" w:rsidR="001320C8" w:rsidRDefault="001320C8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14:paraId="64EEDF64" w14:textId="77777777" w:rsidR="004631F2" w:rsidRDefault="004631F2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14:paraId="15CD02A0" w14:textId="77777777" w:rsidR="004631F2" w:rsidRDefault="004631F2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14:paraId="1A378A51" w14:textId="3AFCF843" w:rsidR="004631F2" w:rsidRPr="001320C8" w:rsidRDefault="004631F2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1320C8" w:rsidRPr="001320C8" w14:paraId="2BDFB98D" w14:textId="77777777" w:rsidTr="00E96FD6">
        <w:tblPrEx>
          <w:jc w:val="center"/>
        </w:tblPrEx>
        <w:trPr>
          <w:trHeight w:val="213"/>
          <w:jc w:val="center"/>
        </w:trPr>
        <w:tc>
          <w:tcPr>
            <w:tcW w:w="9918" w:type="dxa"/>
            <w:gridSpan w:val="3"/>
            <w:vAlign w:val="center"/>
          </w:tcPr>
          <w:p w14:paraId="321A0933" w14:textId="356011AC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Стоимость (работ, услуг), руб.</w:t>
            </w:r>
          </w:p>
        </w:tc>
      </w:tr>
      <w:tr w:rsidR="001320C8" w:rsidRPr="001320C8" w14:paraId="000F6B1B" w14:textId="77777777" w:rsidTr="00E96FD6">
        <w:tblPrEx>
          <w:jc w:val="center"/>
        </w:tblPrEx>
        <w:trPr>
          <w:trHeight w:val="415"/>
          <w:jc w:val="center"/>
        </w:trPr>
        <w:tc>
          <w:tcPr>
            <w:tcW w:w="6108" w:type="dxa"/>
            <w:gridSpan w:val="2"/>
            <w:vAlign w:val="center"/>
          </w:tcPr>
          <w:p w14:paraId="6388CFAE" w14:textId="77777777" w:rsidR="0012221C" w:rsidRDefault="0012221C" w:rsidP="001222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1) аренда выставочных площадей 10 (десять) квадратных метров и оборудования для индивидуального стенда и застройку 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сопровождение индивидуального стенда, в том числе включая разработку дизайн-проекта выставочного стенда, аккредитацию застройщика, изготовление конструкционных элементов стенда, транспортировку конструкционных элементов и материалов, монтаж, создание и демонтаж временной выставочной инфраструктуры стенда, оформление и оснащение стенда:</w:t>
            </w:r>
          </w:p>
          <w:p w14:paraId="129438DB" w14:textId="77777777" w:rsidR="0012221C" w:rsidRDefault="0012221C" w:rsidP="001222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Открытая зона:</w:t>
            </w:r>
          </w:p>
          <w:p w14:paraId="5B55D996" w14:textId="77777777" w:rsidR="0012221C" w:rsidRDefault="0012221C" w:rsidP="001222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- 1 стол;</w:t>
            </w:r>
          </w:p>
          <w:p w14:paraId="078939E5" w14:textId="77777777" w:rsidR="0012221C" w:rsidRDefault="0012221C" w:rsidP="001222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- 2 стула;</w:t>
            </w:r>
          </w:p>
          <w:p w14:paraId="367EB6F8" w14:textId="77777777" w:rsidR="0012221C" w:rsidRDefault="0012221C" w:rsidP="001222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- 1 фоновый баннер;</w:t>
            </w:r>
          </w:p>
          <w:p w14:paraId="363E2B73" w14:textId="77777777" w:rsidR="0012221C" w:rsidRDefault="0012221C" w:rsidP="001222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- 1 поп-ап баннер;</w:t>
            </w:r>
          </w:p>
          <w:p w14:paraId="0A15AF13" w14:textId="77777777" w:rsidR="0012221C" w:rsidRDefault="0012221C" w:rsidP="001222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 стена для демонстрации микрофонов (с креплениями для микрофонов).</w:t>
            </w:r>
          </w:p>
          <w:p w14:paraId="7CEA2CA3" w14:textId="77777777" w:rsidR="0012221C" w:rsidRDefault="0012221C" w:rsidP="001222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электроподключение</w:t>
            </w:r>
            <w:proofErr w:type="spellEnd"/>
          </w:p>
          <w:p w14:paraId="26DB2801" w14:textId="18E9FC82" w:rsidR="001320C8" w:rsidRPr="003A65DF" w:rsidRDefault="001320C8" w:rsidP="008A3C6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Align w:val="center"/>
          </w:tcPr>
          <w:p w14:paraId="409A71E0" w14:textId="08C2629E" w:rsidR="00FA5B9B" w:rsidRPr="003D2ADD" w:rsidRDefault="001320C8" w:rsidP="003D2AD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lastRenderedPageBreak/>
              <w:t>сумма цифрами</w:t>
            </w:r>
          </w:p>
        </w:tc>
      </w:tr>
      <w:tr w:rsidR="00E82785" w:rsidRPr="001320C8" w14:paraId="4E9BD44D" w14:textId="77777777" w:rsidTr="00E96FD6">
        <w:tblPrEx>
          <w:jc w:val="center"/>
        </w:tblPrEx>
        <w:trPr>
          <w:trHeight w:val="415"/>
          <w:jc w:val="center"/>
        </w:trPr>
        <w:tc>
          <w:tcPr>
            <w:tcW w:w="6108" w:type="dxa"/>
            <w:gridSpan w:val="2"/>
            <w:vAlign w:val="center"/>
          </w:tcPr>
          <w:p w14:paraId="701C76AD" w14:textId="2E09C419" w:rsidR="00E82785" w:rsidRPr="003A65DF" w:rsidRDefault="00DB2948" w:rsidP="003A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3A65DF" w:rsidRPr="000C5BAC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) оплата регистрационных сборов за представителей СМСП;</w:t>
            </w:r>
          </w:p>
        </w:tc>
        <w:tc>
          <w:tcPr>
            <w:tcW w:w="3810" w:type="dxa"/>
            <w:vAlign w:val="center"/>
          </w:tcPr>
          <w:p w14:paraId="0F01AECE" w14:textId="3CF37BFB" w:rsidR="00E82785" w:rsidRPr="001320C8" w:rsidRDefault="00E82785" w:rsidP="003D2AD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</w:tc>
      </w:tr>
      <w:tr w:rsidR="001320C8" w:rsidRPr="001320C8" w14:paraId="3CA71F7E" w14:textId="77777777" w:rsidTr="00E96FD6">
        <w:tblPrEx>
          <w:jc w:val="center"/>
        </w:tblPrEx>
        <w:trPr>
          <w:trHeight w:val="496"/>
          <w:jc w:val="center"/>
        </w:trPr>
        <w:tc>
          <w:tcPr>
            <w:tcW w:w="9918" w:type="dxa"/>
            <w:gridSpan w:val="3"/>
            <w:vAlign w:val="center"/>
          </w:tcPr>
          <w:p w14:paraId="2ACB837D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[  </w:t>
            </w:r>
            <w:proofErr w:type="gramEnd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] в том числе НДС: </w:t>
            </w:r>
            <w:r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</w:p>
          <w:p w14:paraId="5C802F6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[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]</w:t>
            </w:r>
            <w:proofErr w:type="gramEnd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НДС не облагается</w:t>
            </w:r>
          </w:p>
        </w:tc>
      </w:tr>
      <w:tr w:rsidR="001320C8" w:rsidRPr="001320C8" w14:paraId="4A85415E" w14:textId="77777777" w:rsidTr="00E96FD6">
        <w:tblPrEx>
          <w:jc w:val="center"/>
        </w:tblPrEx>
        <w:trPr>
          <w:trHeight w:val="272"/>
          <w:jc w:val="center"/>
        </w:trPr>
        <w:tc>
          <w:tcPr>
            <w:tcW w:w="9918" w:type="dxa"/>
            <w:gridSpan w:val="3"/>
            <w:vAlign w:val="center"/>
          </w:tcPr>
          <w:p w14:paraId="74699C7E" w14:textId="77777777" w:rsidR="00916F9A" w:rsidRDefault="001320C8" w:rsidP="001320C8">
            <w:pPr>
              <w:tabs>
                <w:tab w:val="left" w:pos="993"/>
                <w:tab w:val="left" w:pos="864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Итого: </w:t>
            </w:r>
            <w:r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  <w:r w:rsidR="00916F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726FEA87" w14:textId="50106F09" w:rsidR="00916F9A" w:rsidRPr="001320C8" w:rsidRDefault="00916F9A" w:rsidP="00AF1955">
            <w:pPr>
              <w:tabs>
                <w:tab w:val="left" w:pos="993"/>
                <w:tab w:val="left" w:pos="864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320C8" w:rsidRPr="001320C8" w14:paraId="54D0A611" w14:textId="77777777" w:rsidTr="00E96FD6">
        <w:tblPrEx>
          <w:jc w:val="center"/>
        </w:tblPrEx>
        <w:trPr>
          <w:trHeight w:val="217"/>
          <w:jc w:val="center"/>
        </w:trPr>
        <w:tc>
          <w:tcPr>
            <w:tcW w:w="9918" w:type="dxa"/>
            <w:gridSpan w:val="3"/>
            <w:vAlign w:val="center"/>
          </w:tcPr>
          <w:p w14:paraId="75298498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5. Документы, прилагаемые к коммерческому предложению</w:t>
            </w:r>
          </w:p>
        </w:tc>
      </w:tr>
      <w:tr w:rsidR="001320C8" w:rsidRPr="001320C8" w14:paraId="4B48CEB4" w14:textId="77777777" w:rsidTr="00E96FD6">
        <w:tblPrEx>
          <w:jc w:val="center"/>
        </w:tblPrEx>
        <w:trPr>
          <w:trHeight w:val="163"/>
          <w:jc w:val="center"/>
        </w:trPr>
        <w:tc>
          <w:tcPr>
            <w:tcW w:w="9918" w:type="dxa"/>
            <w:gridSpan w:val="3"/>
            <w:tcBorders>
              <w:bottom w:val="single" w:sz="4" w:space="0" w:color="auto"/>
            </w:tcBorders>
          </w:tcPr>
          <w:p w14:paraId="637FB4E9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4C4D93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32EA21D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F0DFA64" w14:textId="77777777" w:rsidR="001320C8" w:rsidRPr="001320C8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Настоящим подтверждаю и гарантирую, что _______________________:</w:t>
      </w:r>
    </w:p>
    <w:p w14:paraId="064BAF97" w14:textId="77777777" w:rsidR="001320C8" w:rsidRPr="001320C8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 xml:space="preserve">                                                                            (наименование ЮЛ/ФИО ИП/ФИО)</w:t>
      </w:r>
    </w:p>
    <w:p w14:paraId="209BDEA4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зарегистрирован в качестве юридического лица или индивидуального предпринимателя/зарегистрирован в качестве плательщика налога на профессиональный доход на территории Российской Федерации</w:t>
      </w:r>
    </w:p>
    <w:p w14:paraId="16B9088E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не проводится ликвидация юридического лица и отсутствует решение арбитражного суда о признании юридического лица несостоятельным (банкротом) и об открытии конкурсного производства;</w:t>
      </w:r>
    </w:p>
    <w:p w14:paraId="5389F44B" w14:textId="43D8CF43" w:rsidR="001320C8" w:rsidRPr="004631F2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подтверждает и гарантирует, что он не признан банкротом в отношении него не возбуждалось и не ведется дело о банкротстве, что он не имеет долгов и/или любых иных неисполненных обязательств, которые могут повлечь возбуждение в отношении него дела о банкротстве и/или о взыскании денежных средств, что ему ничего неизвестно о кредиторах, которые могут обратиться в суд с иском о призвании его банкротом</w:t>
      </w:r>
      <w:r w:rsidRPr="004631F2">
        <w:rPr>
          <w:rFonts w:ascii="Times New Roman" w:eastAsia="Calibri" w:hAnsi="Times New Roman" w:cs="Times New Roman"/>
        </w:rPr>
        <w:t xml:space="preserve">, и что он сам не планирует обращаться в суд для признания себя банкротом </w:t>
      </w:r>
      <w:r w:rsidRPr="004631F2">
        <w:rPr>
          <w:rFonts w:ascii="Times New Roman" w:eastAsia="Calibri" w:hAnsi="Times New Roman" w:cs="Times New Roman"/>
          <w:i/>
          <w:iCs/>
        </w:rPr>
        <w:t xml:space="preserve">(в отношении </w:t>
      </w:r>
      <w:r w:rsidR="00223759" w:rsidRPr="004631F2">
        <w:rPr>
          <w:rFonts w:ascii="Times New Roman" w:eastAsia="Calibri" w:hAnsi="Times New Roman" w:cs="Times New Roman"/>
          <w:i/>
          <w:iCs/>
        </w:rPr>
        <w:t xml:space="preserve"> индивидуальных предпринимателей/  физических лиц, применяющих специальный налоговый режим «Налог на профессиональный доход»)</w:t>
      </w:r>
      <w:r w:rsidRPr="004631F2">
        <w:rPr>
          <w:rFonts w:ascii="Times New Roman" w:eastAsia="Calibri" w:hAnsi="Times New Roman" w:cs="Times New Roman"/>
        </w:rPr>
        <w:t>;</w:t>
      </w:r>
    </w:p>
    <w:p w14:paraId="6E6DD0BD" w14:textId="68BE51ED" w:rsidR="001320C8" w:rsidRPr="004631F2" w:rsidRDefault="001320C8" w:rsidP="00223759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1F2">
        <w:rPr>
          <w:rFonts w:ascii="Times New Roman" w:eastAsia="Calibri" w:hAnsi="Times New Roman" w:cs="Times New Roman"/>
        </w:rPr>
        <w:t xml:space="preserve">подтверждает и гарантирует, доходы, учитываемые при определении налоговой базы, не превысили в календарном году 2,4 миллиона рублей </w:t>
      </w:r>
      <w:r w:rsidRPr="004631F2">
        <w:rPr>
          <w:rFonts w:ascii="Times New Roman" w:eastAsia="Calibri" w:hAnsi="Times New Roman" w:cs="Times New Roman"/>
          <w:i/>
          <w:iCs/>
        </w:rPr>
        <w:t xml:space="preserve">(в отношении </w:t>
      </w:r>
      <w:r w:rsidR="00223759" w:rsidRPr="004631F2">
        <w:rPr>
          <w:rFonts w:ascii="Times New Roman" w:eastAsia="Calibri" w:hAnsi="Times New Roman" w:cs="Times New Roman"/>
          <w:i/>
          <w:iCs/>
        </w:rPr>
        <w:t xml:space="preserve">физических лиц, применяющих специальный налоговый режим «Налог на </w:t>
      </w:r>
      <w:r w:rsidR="004631F2" w:rsidRPr="004631F2">
        <w:rPr>
          <w:rFonts w:ascii="Times New Roman" w:eastAsia="Calibri" w:hAnsi="Times New Roman" w:cs="Times New Roman"/>
          <w:i/>
          <w:iCs/>
        </w:rPr>
        <w:t>профессиональный доход</w:t>
      </w:r>
      <w:r w:rsidR="00223759" w:rsidRPr="004631F2">
        <w:rPr>
          <w:rFonts w:ascii="Times New Roman" w:eastAsia="Calibri" w:hAnsi="Times New Roman" w:cs="Times New Roman"/>
          <w:i/>
          <w:iCs/>
        </w:rPr>
        <w:t>»</w:t>
      </w:r>
      <w:r w:rsidRPr="004631F2">
        <w:rPr>
          <w:rFonts w:ascii="Times New Roman" w:eastAsia="Calibri" w:hAnsi="Times New Roman" w:cs="Times New Roman"/>
          <w:i/>
          <w:iCs/>
        </w:rPr>
        <w:t>);</w:t>
      </w:r>
    </w:p>
    <w:p w14:paraId="05EDC74B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1F2">
        <w:rPr>
          <w:rFonts w:ascii="Times New Roman" w:eastAsia="Calibri" w:hAnsi="Times New Roman" w:cs="Times New Roman"/>
        </w:rPr>
        <w:t xml:space="preserve">не находится в реестре недобросовестных поставщиков (подрядчиков, исполнителей) и реестра недобросовестных подрядных организаций, ведение которых предусмотрено Федеральным </w:t>
      </w:r>
      <w:r w:rsidRPr="001320C8">
        <w:rPr>
          <w:rFonts w:ascii="Times New Roman" w:eastAsia="Calibri" w:hAnsi="Times New Roman" w:cs="Times New Roman"/>
        </w:rPr>
        <w:t>законом от 18.07.2011 № 223-ФЗ «О закупках товаров, работ, услуг отдельными видами юридических лиц»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0E0339A1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деятельность не приостановлена в порядке, предусмотренном Кодексом Российской Федерации об административных правонарушениях;</w:t>
      </w:r>
    </w:p>
    <w:p w14:paraId="55C97130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имеет опыт оказания идентичных услуг, подтверждающий возможность Исполнителя взять на себя обязанность по исполнению указанной услуги/ряда услуг;</w:t>
      </w:r>
    </w:p>
    <w:p w14:paraId="2C08288A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lastRenderedPageBreak/>
        <w:t>обладает необходимыми лицензиями и/или сертификатами на оказание услуг, подлежащих лицензированию и сертификации в соответствии с действующим законодательством Российской Федерации;</w:t>
      </w:r>
    </w:p>
    <w:p w14:paraId="5007F167" w14:textId="084D9AA8" w:rsidR="001320C8" w:rsidRPr="0012221C" w:rsidRDefault="001320C8" w:rsidP="00E070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2221C">
        <w:rPr>
          <w:rFonts w:ascii="Times New Roman" w:eastAsia="Calibri" w:hAnsi="Times New Roman" w:cs="Times New Roman"/>
        </w:rPr>
        <w:t>не состоит с</w:t>
      </w:r>
      <w:r w:rsidR="00680323" w:rsidRPr="0012221C">
        <w:rPr>
          <w:rFonts w:ascii="Times New Roman" w:eastAsia="Calibri" w:hAnsi="Times New Roman" w:cs="Times New Roman"/>
        </w:rPr>
        <w:t xml:space="preserve"> </w:t>
      </w:r>
      <w:r w:rsidR="007204BD" w:rsidRPr="0012221C">
        <w:rPr>
          <w:rFonts w:ascii="Times New Roman" w:eastAsia="Calibri" w:hAnsi="Times New Roman" w:cs="Times New Roman"/>
        </w:rPr>
        <w:t>ООО «</w:t>
      </w:r>
      <w:r w:rsidR="0012221C" w:rsidRPr="0012221C">
        <w:rPr>
          <w:rFonts w:ascii="Times New Roman" w:eastAsia="Calibri" w:hAnsi="Times New Roman" w:cs="Times New Roman"/>
        </w:rPr>
        <w:t xml:space="preserve">Байкал </w:t>
      </w:r>
      <w:proofErr w:type="spellStart"/>
      <w:r w:rsidR="0012221C" w:rsidRPr="0012221C">
        <w:rPr>
          <w:rFonts w:ascii="Times New Roman" w:eastAsia="Calibri" w:hAnsi="Times New Roman" w:cs="Times New Roman"/>
        </w:rPr>
        <w:t>Майкрофонс</w:t>
      </w:r>
      <w:proofErr w:type="spellEnd"/>
      <w:r w:rsidR="007204BD" w:rsidRPr="0012221C">
        <w:rPr>
          <w:rFonts w:ascii="Times New Roman" w:eastAsia="Calibri" w:hAnsi="Times New Roman" w:cs="Times New Roman"/>
        </w:rPr>
        <w:t>»</w:t>
      </w:r>
      <w:r w:rsidRPr="0012221C">
        <w:rPr>
          <w:rFonts w:ascii="Times New Roman" w:eastAsia="Calibri" w:hAnsi="Times New Roman" w:cs="Times New Roman"/>
        </w:rPr>
        <w:t>, являющимся получателем поддержки, в одной группе лиц;</w:t>
      </w:r>
    </w:p>
    <w:p w14:paraId="5BC4C9E4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ознакомлен с Порядком в полном объеме;</w:t>
      </w:r>
    </w:p>
    <w:p w14:paraId="278228FD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согласен с тем, что в случае, если документация предоставлена им не в полном комплекте, он не будет допущен к участию в отборе;</w:t>
      </w:r>
    </w:p>
    <w:p w14:paraId="476B40BC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гарантирует достоверность представленной им в настоящей Заявке информации;</w:t>
      </w:r>
    </w:p>
    <w:p w14:paraId="789F496E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сообщает, что ему известно, что в случае установления недостоверности предоставленной им в настоящей Заявке информации, Претендент может быть отстранен Комиссией от участия на любом этапе проведения отбора.</w:t>
      </w:r>
    </w:p>
    <w:p w14:paraId="18E1A8B2" w14:textId="60774C64" w:rsidR="001320C8" w:rsidRDefault="001320C8" w:rsidP="003A65D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A65DF">
        <w:rPr>
          <w:rFonts w:ascii="Times New Roman" w:eastAsia="Calibri" w:hAnsi="Times New Roman" w:cs="Times New Roman"/>
        </w:rPr>
        <w:t xml:space="preserve"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 и министерству </w:t>
      </w:r>
      <w:r w:rsidR="004672FA">
        <w:rPr>
          <w:rFonts w:ascii="Times New Roman" w:eastAsia="Calibri" w:hAnsi="Times New Roman" w:cs="Times New Roman"/>
        </w:rPr>
        <w:t xml:space="preserve">экономического развития </w:t>
      </w:r>
      <w:r w:rsidRPr="003A65DF">
        <w:rPr>
          <w:rFonts w:ascii="Times New Roman" w:eastAsia="Calibri" w:hAnsi="Times New Roman" w:cs="Times New Roman"/>
        </w:rPr>
        <w:t xml:space="preserve">Тульской области. 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Тульским региональным фондом «Центр поддержки предпринимательства» и министерством </w:t>
      </w:r>
      <w:r w:rsidR="004672FA">
        <w:rPr>
          <w:rFonts w:ascii="Times New Roman" w:eastAsia="Calibri" w:hAnsi="Times New Roman" w:cs="Times New Roman"/>
        </w:rPr>
        <w:t xml:space="preserve">экономического развития </w:t>
      </w:r>
      <w:r w:rsidRPr="003A65DF">
        <w:rPr>
          <w:rFonts w:ascii="Times New Roman" w:eastAsia="Calibri" w:hAnsi="Times New Roman" w:cs="Times New Roman"/>
        </w:rPr>
        <w:t>Тульской области. Настоящее согласие на обработку персональных данных действует со дня его подписания до отзыва, который может быть осуществлен путем подачи личного письменного заявления в адрес оператора персональных данных.</w:t>
      </w:r>
    </w:p>
    <w:p w14:paraId="47B4CECB" w14:textId="77777777" w:rsidR="00DB2948" w:rsidRDefault="00DB2948" w:rsidP="003A65D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34D484D4" w14:textId="77777777" w:rsidR="00B610E7" w:rsidRPr="003A65DF" w:rsidRDefault="00B610E7" w:rsidP="003A65D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4631F2" w:rsidRPr="000C0ADE" w14:paraId="747D6FB4" w14:textId="77777777" w:rsidTr="00D561BF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32D6B6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07D3FC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003AEF3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85B5FF7" w14:textId="77777777" w:rsidR="004631F2" w:rsidRPr="000C0ADE" w:rsidRDefault="004631F2" w:rsidP="00D561BF">
            <w:pPr>
              <w:pStyle w:val="ab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631F2" w14:paraId="7E6499D9" w14:textId="77777777" w:rsidTr="00D561BF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B333897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470EB76C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1A9F776A" w14:textId="77777777" w:rsidR="004631F2" w:rsidRDefault="004631F2" w:rsidP="00D561BF">
            <w:pPr>
              <w:pStyle w:val="ab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14:paraId="72B4D46D" w14:textId="77777777" w:rsidR="004631F2" w:rsidRPr="008042C3" w:rsidRDefault="004631F2" w:rsidP="00D561BF">
            <w:pPr>
              <w:pStyle w:val="ab"/>
              <w:jc w:val="center"/>
              <w:rPr>
                <w:sz w:val="18"/>
                <w:szCs w:val="18"/>
              </w:rPr>
            </w:pPr>
          </w:p>
          <w:p w14:paraId="1E465F46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0CC1B5B5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14:paraId="09A3F9B6" w14:textId="77777777" w:rsidR="00152DA4" w:rsidRDefault="00152DA4"/>
    <w:sectPr w:rsidR="00152DA4" w:rsidSect="001320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E168E"/>
    <w:multiLevelType w:val="hybridMultilevel"/>
    <w:tmpl w:val="3716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E6891"/>
    <w:multiLevelType w:val="hybridMultilevel"/>
    <w:tmpl w:val="A86A9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D44EB"/>
    <w:multiLevelType w:val="hybridMultilevel"/>
    <w:tmpl w:val="AEC8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B1520"/>
    <w:multiLevelType w:val="hybridMultilevel"/>
    <w:tmpl w:val="6FE2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6565C"/>
    <w:multiLevelType w:val="hybridMultilevel"/>
    <w:tmpl w:val="3716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93D60"/>
    <w:multiLevelType w:val="multilevel"/>
    <w:tmpl w:val="E9D2C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E2A21D5"/>
    <w:multiLevelType w:val="hybridMultilevel"/>
    <w:tmpl w:val="7B6E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B241F"/>
    <w:multiLevelType w:val="hybridMultilevel"/>
    <w:tmpl w:val="F48C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67391"/>
    <w:multiLevelType w:val="hybridMultilevel"/>
    <w:tmpl w:val="AEC8B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000700">
    <w:abstractNumId w:val="7"/>
  </w:num>
  <w:num w:numId="2" w16cid:durableId="71047183">
    <w:abstractNumId w:val="3"/>
  </w:num>
  <w:num w:numId="3" w16cid:durableId="2010668266">
    <w:abstractNumId w:val="0"/>
  </w:num>
  <w:num w:numId="4" w16cid:durableId="357123948">
    <w:abstractNumId w:val="6"/>
  </w:num>
  <w:num w:numId="5" w16cid:durableId="1439790801">
    <w:abstractNumId w:val="4"/>
  </w:num>
  <w:num w:numId="6" w16cid:durableId="1904675641">
    <w:abstractNumId w:val="5"/>
  </w:num>
  <w:num w:numId="7" w16cid:durableId="1334068985">
    <w:abstractNumId w:val="2"/>
  </w:num>
  <w:num w:numId="8" w16cid:durableId="1871213136">
    <w:abstractNumId w:val="8"/>
  </w:num>
  <w:num w:numId="9" w16cid:durableId="1787310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C5"/>
    <w:rsid w:val="00030C74"/>
    <w:rsid w:val="0012221C"/>
    <w:rsid w:val="001320C8"/>
    <w:rsid w:val="00152DA4"/>
    <w:rsid w:val="001D38C1"/>
    <w:rsid w:val="00223759"/>
    <w:rsid w:val="00287E65"/>
    <w:rsid w:val="003A60AD"/>
    <w:rsid w:val="003A65DF"/>
    <w:rsid w:val="003D2ADD"/>
    <w:rsid w:val="00412CCD"/>
    <w:rsid w:val="004631F2"/>
    <w:rsid w:val="004672FA"/>
    <w:rsid w:val="00484B76"/>
    <w:rsid w:val="005F22FC"/>
    <w:rsid w:val="00680323"/>
    <w:rsid w:val="007204BD"/>
    <w:rsid w:val="008A3C61"/>
    <w:rsid w:val="00916F9A"/>
    <w:rsid w:val="00A67CFE"/>
    <w:rsid w:val="00AA4CC5"/>
    <w:rsid w:val="00AF1955"/>
    <w:rsid w:val="00B610E7"/>
    <w:rsid w:val="00C20F44"/>
    <w:rsid w:val="00D4257F"/>
    <w:rsid w:val="00DB0A39"/>
    <w:rsid w:val="00DB2948"/>
    <w:rsid w:val="00DB49F1"/>
    <w:rsid w:val="00E07042"/>
    <w:rsid w:val="00E82785"/>
    <w:rsid w:val="00E96FD6"/>
    <w:rsid w:val="00ED5265"/>
    <w:rsid w:val="00F363B9"/>
    <w:rsid w:val="00FA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DA88"/>
  <w15:chartTrackingRefBased/>
  <w15:docId w15:val="{B72AFC45-AD8D-4C7B-85E4-8B0D8202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2375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375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375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375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375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3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3759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463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A5B9B"/>
    <w:pPr>
      <w:ind w:left="720"/>
      <w:contextualSpacing/>
    </w:pPr>
  </w:style>
  <w:style w:type="paragraph" w:customStyle="1" w:styleId="ad">
    <w:name w:val="_Заглавие"/>
    <w:basedOn w:val="a"/>
    <w:qFormat/>
    <w:rsid w:val="00FA5B9B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ae">
    <w:name w:val="_Тект"/>
    <w:basedOn w:val="a"/>
    <w:qFormat/>
    <w:rsid w:val="00680323"/>
    <w:pPr>
      <w:tabs>
        <w:tab w:val="left" w:pos="993"/>
      </w:tabs>
      <w:spacing w:after="0" w:line="240" w:lineRule="auto"/>
      <w:ind w:firstLine="284"/>
      <w:jc w:val="both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Latysheva</dc:creator>
  <cp:keywords/>
  <dc:description/>
  <cp:lastModifiedBy>Елена Разумовская</cp:lastModifiedBy>
  <cp:revision>8</cp:revision>
  <cp:lastPrinted>2023-08-08T06:29:00Z</cp:lastPrinted>
  <dcterms:created xsi:type="dcterms:W3CDTF">2023-06-07T09:58:00Z</dcterms:created>
  <dcterms:modified xsi:type="dcterms:W3CDTF">2023-09-18T08:28:00Z</dcterms:modified>
</cp:coreProperties>
</file>