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0D840" w14:textId="77777777" w:rsidR="00C16416" w:rsidRDefault="00C16416"/>
    <w:p w14:paraId="4EFFC4D0" w14:textId="77777777" w:rsidR="00D15C0F" w:rsidRPr="00570B1A" w:rsidRDefault="00D15C0F" w:rsidP="00D15C0F">
      <w:pPr>
        <w:pStyle w:val="a3"/>
        <w:ind w:left="709"/>
        <w:rPr>
          <w:color w:val="auto"/>
        </w:rPr>
      </w:pPr>
      <w:r w:rsidRPr="00570B1A">
        <w:rPr>
          <w:color w:val="auto"/>
        </w:rPr>
        <w:t>ТЕХНИЧЕСКОЕ ЗАДАНИЕ</w:t>
      </w:r>
    </w:p>
    <w:p w14:paraId="452E313C" w14:textId="77777777" w:rsidR="00D15C0F" w:rsidRPr="00570B1A" w:rsidRDefault="00D15C0F" w:rsidP="00D15C0F">
      <w:pPr>
        <w:pStyle w:val="a4"/>
        <w:ind w:left="709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972"/>
        <w:gridCol w:w="5813"/>
      </w:tblGrid>
      <w:tr w:rsidR="00D15C0F" w:rsidRPr="001D45EC" w14:paraId="6A0DE991" w14:textId="77777777" w:rsidTr="00D828DF">
        <w:tc>
          <w:tcPr>
            <w:tcW w:w="560" w:type="dxa"/>
          </w:tcPr>
          <w:p w14:paraId="1823A430" w14:textId="77777777" w:rsidR="00D15C0F" w:rsidRPr="001D45EC" w:rsidRDefault="00D15C0F" w:rsidP="00D828DF">
            <w:pPr>
              <w:pStyle w:val="a4"/>
              <w:rPr>
                <w:szCs w:val="24"/>
              </w:rPr>
            </w:pPr>
            <w:r w:rsidRPr="001D45EC">
              <w:rPr>
                <w:szCs w:val="24"/>
              </w:rPr>
              <w:t>№ п/п</w:t>
            </w:r>
          </w:p>
        </w:tc>
        <w:tc>
          <w:tcPr>
            <w:tcW w:w="3164" w:type="dxa"/>
            <w:vAlign w:val="center"/>
          </w:tcPr>
          <w:p w14:paraId="2A5E93AA" w14:textId="77777777" w:rsidR="00D15C0F" w:rsidRPr="0025088A" w:rsidRDefault="00D15C0F" w:rsidP="00D828DF">
            <w:pPr>
              <w:pStyle w:val="a4"/>
              <w:rPr>
                <w:sz w:val="22"/>
              </w:rPr>
            </w:pPr>
            <w:r w:rsidRPr="0025088A">
              <w:rPr>
                <w:sz w:val="22"/>
              </w:rPr>
              <w:t>Наименование</w:t>
            </w:r>
          </w:p>
        </w:tc>
        <w:tc>
          <w:tcPr>
            <w:tcW w:w="6470" w:type="dxa"/>
            <w:vAlign w:val="center"/>
          </w:tcPr>
          <w:p w14:paraId="0953AC84" w14:textId="77777777" w:rsidR="00D15C0F" w:rsidRPr="0025088A" w:rsidRDefault="00D15C0F" w:rsidP="00D828DF">
            <w:pPr>
              <w:pStyle w:val="a4"/>
              <w:rPr>
                <w:sz w:val="22"/>
              </w:rPr>
            </w:pPr>
            <w:r w:rsidRPr="0025088A">
              <w:rPr>
                <w:sz w:val="22"/>
              </w:rPr>
              <w:t>Содержание</w:t>
            </w:r>
          </w:p>
        </w:tc>
      </w:tr>
      <w:tr w:rsidR="00D15C0F" w:rsidRPr="001D45EC" w14:paraId="07450B3E" w14:textId="77777777" w:rsidTr="00D828DF">
        <w:tc>
          <w:tcPr>
            <w:tcW w:w="560" w:type="dxa"/>
          </w:tcPr>
          <w:p w14:paraId="32C6408F" w14:textId="77777777" w:rsidR="00D15C0F" w:rsidRPr="001D45EC" w:rsidRDefault="00D15C0F" w:rsidP="00D828DF">
            <w:pPr>
              <w:pStyle w:val="a5"/>
              <w:rPr>
                <w:szCs w:val="24"/>
              </w:rPr>
            </w:pPr>
            <w:r w:rsidRPr="001D45EC">
              <w:rPr>
                <w:szCs w:val="24"/>
              </w:rPr>
              <w:t>1</w:t>
            </w:r>
          </w:p>
        </w:tc>
        <w:tc>
          <w:tcPr>
            <w:tcW w:w="9634" w:type="dxa"/>
            <w:gridSpan w:val="2"/>
          </w:tcPr>
          <w:p w14:paraId="7AA78277" w14:textId="77777777" w:rsidR="00D15C0F" w:rsidRPr="0025088A" w:rsidRDefault="00D15C0F" w:rsidP="00D828DF">
            <w:pPr>
              <w:pStyle w:val="a5"/>
              <w:rPr>
                <w:sz w:val="22"/>
              </w:rPr>
            </w:pPr>
            <w:r w:rsidRPr="0025088A">
              <w:rPr>
                <w:sz w:val="22"/>
              </w:rPr>
              <w:t>Описание услуг</w:t>
            </w:r>
          </w:p>
        </w:tc>
      </w:tr>
      <w:tr w:rsidR="00D15C0F" w:rsidRPr="001D45EC" w14:paraId="766E8499" w14:textId="77777777" w:rsidTr="00D828DF">
        <w:tc>
          <w:tcPr>
            <w:tcW w:w="560" w:type="dxa"/>
          </w:tcPr>
          <w:p w14:paraId="7ECCEE4F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1.1</w:t>
            </w:r>
          </w:p>
        </w:tc>
        <w:tc>
          <w:tcPr>
            <w:tcW w:w="3164" w:type="dxa"/>
          </w:tcPr>
          <w:p w14:paraId="16DF5406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Оказываемые услуги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14:paraId="10A71F75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D15C0F" w:rsidRPr="001D45EC" w14:paraId="69C3C18F" w14:textId="77777777" w:rsidTr="00D828DF">
        <w:tc>
          <w:tcPr>
            <w:tcW w:w="560" w:type="dxa"/>
          </w:tcPr>
          <w:p w14:paraId="08E1CB29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1.2</w:t>
            </w:r>
          </w:p>
        </w:tc>
        <w:tc>
          <w:tcPr>
            <w:tcW w:w="3164" w:type="dxa"/>
          </w:tcPr>
          <w:p w14:paraId="593B94D2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Цель оказания услуг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14:paraId="5DC92D94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Продвижение продукции, выпускаемой Заказчиком для</w:t>
            </w:r>
          </w:p>
          <w:p w14:paraId="09E6792F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потенциальных иностранных покупателей</w:t>
            </w:r>
          </w:p>
        </w:tc>
      </w:tr>
      <w:tr w:rsidR="00D15C0F" w:rsidRPr="001D45EC" w14:paraId="7DF4F1CF" w14:textId="77777777" w:rsidTr="00D828DF">
        <w:tc>
          <w:tcPr>
            <w:tcW w:w="560" w:type="dxa"/>
          </w:tcPr>
          <w:p w14:paraId="15E581B7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1.3</w:t>
            </w:r>
          </w:p>
        </w:tc>
        <w:tc>
          <w:tcPr>
            <w:tcW w:w="3164" w:type="dxa"/>
          </w:tcPr>
          <w:p w14:paraId="20ADF923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 xml:space="preserve">Наименование </w:t>
            </w:r>
            <w:proofErr w:type="spellStart"/>
            <w:r w:rsidRPr="0025088A">
              <w:rPr>
                <w:b w:val="0"/>
                <w:sz w:val="22"/>
              </w:rPr>
              <w:t>экспортно</w:t>
            </w:r>
            <w:proofErr w:type="spellEnd"/>
            <w:r w:rsidRPr="0025088A">
              <w:rPr>
                <w:b w:val="0"/>
                <w:sz w:val="22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14:paraId="4D3B7B45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ООО «</w:t>
            </w:r>
            <w:proofErr w:type="spellStart"/>
            <w:r w:rsidRPr="0025088A">
              <w:rPr>
                <w:b w:val="0"/>
                <w:sz w:val="22"/>
              </w:rPr>
              <w:t>Женовахим</w:t>
            </w:r>
            <w:proofErr w:type="spellEnd"/>
            <w:r w:rsidRPr="0025088A">
              <w:rPr>
                <w:b w:val="0"/>
                <w:sz w:val="22"/>
              </w:rPr>
              <w:t>»</w:t>
            </w:r>
          </w:p>
        </w:tc>
      </w:tr>
      <w:tr w:rsidR="00D15C0F" w:rsidRPr="001D45EC" w14:paraId="4AC4EE2F" w14:textId="77777777" w:rsidTr="00D828DF">
        <w:tc>
          <w:tcPr>
            <w:tcW w:w="560" w:type="dxa"/>
          </w:tcPr>
          <w:p w14:paraId="38ED9A0C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1.4</w:t>
            </w:r>
          </w:p>
        </w:tc>
        <w:tc>
          <w:tcPr>
            <w:tcW w:w="3164" w:type="dxa"/>
          </w:tcPr>
          <w:p w14:paraId="0E3B7DFA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 xml:space="preserve">Вид деятельности </w:t>
            </w:r>
            <w:proofErr w:type="spellStart"/>
            <w:r w:rsidRPr="0025088A">
              <w:rPr>
                <w:b w:val="0"/>
                <w:sz w:val="22"/>
              </w:rPr>
              <w:t>экспортно</w:t>
            </w:r>
            <w:proofErr w:type="spellEnd"/>
            <w:r w:rsidRPr="0025088A">
              <w:rPr>
                <w:b w:val="0"/>
                <w:sz w:val="22"/>
              </w:rPr>
              <w:t xml:space="preserve"> ориентированного СМСП Получателя поддержки (по ОКВЭД2, расшифровка)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14:paraId="1B5C9B77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20.41.3 Производство мыла и моющих средств, чистящих и полирующих веществ</w:t>
            </w:r>
          </w:p>
        </w:tc>
      </w:tr>
      <w:tr w:rsidR="00D15C0F" w:rsidRPr="001D45EC" w14:paraId="74F5A789" w14:textId="77777777" w:rsidTr="00D828DF">
        <w:tc>
          <w:tcPr>
            <w:tcW w:w="560" w:type="dxa"/>
          </w:tcPr>
          <w:p w14:paraId="7FF265A0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1.5</w:t>
            </w:r>
          </w:p>
        </w:tc>
        <w:tc>
          <w:tcPr>
            <w:tcW w:w="3164" w:type="dxa"/>
          </w:tcPr>
          <w:p w14:paraId="1131A230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Требования к Исполнителю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14:paraId="3827D70A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Исполнитель должен иметь опыт в оказании услуг в области сопровождения оформления разрешительной документации (в частности оформления Свидетельства о государственной регистрации) и разработки технической документации в соответствии требованиям ЕАЭС. Опыт подтверждается копиями договоров на оказание услуг и актов оказанных услуг, соответствующих предмету оказываемой услуги (не менее 2х договоров и актов к ним) и копии свидетельств о государственной регистрации в отношении продукции, являющейся предметом договоров.</w:t>
            </w:r>
          </w:p>
          <w:p w14:paraId="6B717F09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Исполнить должен соответствовать требованиям ГОСТ Р ИСО 9001-2015. В подтверждение предоставить сертификат соответствия ИСО 9001-2015.</w:t>
            </w:r>
          </w:p>
          <w:p w14:paraId="7C236564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</w:p>
        </w:tc>
      </w:tr>
      <w:tr w:rsidR="00D15C0F" w:rsidRPr="001D45EC" w14:paraId="0A081F4E" w14:textId="77777777" w:rsidTr="00D828DF">
        <w:tc>
          <w:tcPr>
            <w:tcW w:w="560" w:type="dxa"/>
          </w:tcPr>
          <w:p w14:paraId="0F291681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1.6</w:t>
            </w:r>
          </w:p>
        </w:tc>
        <w:tc>
          <w:tcPr>
            <w:tcW w:w="3164" w:type="dxa"/>
          </w:tcPr>
          <w:p w14:paraId="3650FD59" w14:textId="77777777" w:rsidR="00D15C0F" w:rsidRPr="0025088A" w:rsidRDefault="00D15C0F" w:rsidP="00D828DF">
            <w:pPr>
              <w:pStyle w:val="a4"/>
              <w:jc w:val="left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Срок оказания услуг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14:paraId="5C1418CC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 xml:space="preserve">До 05 апреля 2023 г. </w:t>
            </w:r>
          </w:p>
        </w:tc>
      </w:tr>
      <w:tr w:rsidR="00D15C0F" w:rsidRPr="001D45EC" w14:paraId="1D395ADA" w14:textId="77777777" w:rsidTr="00D828DF">
        <w:tc>
          <w:tcPr>
            <w:tcW w:w="560" w:type="dxa"/>
          </w:tcPr>
          <w:p w14:paraId="74A5BAF7" w14:textId="77777777" w:rsidR="00D15C0F" w:rsidRPr="001D45EC" w:rsidRDefault="00D15C0F" w:rsidP="00D828DF">
            <w:pPr>
              <w:pStyle w:val="a4"/>
              <w:rPr>
                <w:szCs w:val="24"/>
              </w:rPr>
            </w:pPr>
            <w:r w:rsidRPr="001D45EC">
              <w:rPr>
                <w:szCs w:val="24"/>
              </w:rPr>
              <w:t>2</w:t>
            </w:r>
          </w:p>
        </w:tc>
        <w:tc>
          <w:tcPr>
            <w:tcW w:w="9634" w:type="dxa"/>
            <w:gridSpan w:val="2"/>
          </w:tcPr>
          <w:p w14:paraId="15028873" w14:textId="77777777" w:rsidR="00D15C0F" w:rsidRPr="0025088A" w:rsidRDefault="00D15C0F" w:rsidP="00D828DF">
            <w:pPr>
              <w:pStyle w:val="a4"/>
              <w:rPr>
                <w:sz w:val="22"/>
              </w:rPr>
            </w:pPr>
            <w:r w:rsidRPr="0025088A">
              <w:rPr>
                <w:sz w:val="22"/>
              </w:rPr>
              <w:t>Состав оказываемых услуг</w:t>
            </w:r>
          </w:p>
        </w:tc>
      </w:tr>
      <w:tr w:rsidR="00D15C0F" w:rsidRPr="001D45EC" w14:paraId="4958C19A" w14:textId="77777777" w:rsidTr="00D828DF">
        <w:tc>
          <w:tcPr>
            <w:tcW w:w="560" w:type="dxa"/>
            <w:shd w:val="clear" w:color="auto" w:fill="F2F2F2" w:themeFill="background1" w:themeFillShade="F2"/>
          </w:tcPr>
          <w:p w14:paraId="3C5F2414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2.1</w:t>
            </w:r>
          </w:p>
        </w:tc>
        <w:tc>
          <w:tcPr>
            <w:tcW w:w="9634" w:type="dxa"/>
            <w:gridSpan w:val="2"/>
            <w:shd w:val="clear" w:color="auto" w:fill="F2F2F2" w:themeFill="background1" w:themeFillShade="F2"/>
          </w:tcPr>
          <w:p w14:paraId="28F7E6AA" w14:textId="77777777" w:rsidR="00D15C0F" w:rsidRPr="0025088A" w:rsidRDefault="00D15C0F" w:rsidP="00D828DF">
            <w:pPr>
              <w:rPr>
                <w:bCs/>
                <w:sz w:val="22"/>
              </w:rPr>
            </w:pPr>
            <w:r w:rsidRPr="0025088A">
              <w:rPr>
                <w:bCs/>
                <w:sz w:val="22"/>
              </w:rPr>
              <w:t>Приведение документации в соответствии с обязательными требованиями ЕАЭС,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г. № 299</w:t>
            </w:r>
          </w:p>
        </w:tc>
      </w:tr>
      <w:tr w:rsidR="00D15C0F" w:rsidRPr="001D45EC" w14:paraId="51FA6528" w14:textId="77777777" w:rsidTr="00D828DF">
        <w:tc>
          <w:tcPr>
            <w:tcW w:w="560" w:type="dxa"/>
            <w:shd w:val="clear" w:color="auto" w:fill="F2F2F2" w:themeFill="background1" w:themeFillShade="F2"/>
          </w:tcPr>
          <w:p w14:paraId="6D081379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2.2</w:t>
            </w:r>
          </w:p>
        </w:tc>
        <w:tc>
          <w:tcPr>
            <w:tcW w:w="9634" w:type="dxa"/>
            <w:gridSpan w:val="2"/>
            <w:shd w:val="clear" w:color="auto" w:fill="F2F2F2" w:themeFill="background1" w:themeFillShade="F2"/>
          </w:tcPr>
          <w:p w14:paraId="69E003B0" w14:textId="77777777" w:rsidR="00D15C0F" w:rsidRPr="0025088A" w:rsidRDefault="00D15C0F" w:rsidP="00D828DF">
            <w:pPr>
              <w:rPr>
                <w:bCs/>
                <w:sz w:val="22"/>
              </w:rPr>
            </w:pPr>
            <w:r w:rsidRPr="0025088A">
              <w:rPr>
                <w:sz w:val="22"/>
              </w:rPr>
              <w:t>Проведение государственной регистрации от Российской лаборатории, внесении в Реестр свидетельств о государственной</w:t>
            </w:r>
            <w:r w:rsidRPr="0025088A">
              <w:rPr>
                <w:sz w:val="22"/>
              </w:rPr>
              <w:tab/>
              <w:t>регистрации и разрешение для производства, реализации и использования.</w:t>
            </w:r>
          </w:p>
        </w:tc>
      </w:tr>
      <w:tr w:rsidR="00D15C0F" w:rsidRPr="001D45EC" w14:paraId="68467EA3" w14:textId="77777777" w:rsidTr="00D828DF">
        <w:tc>
          <w:tcPr>
            <w:tcW w:w="560" w:type="dxa"/>
            <w:shd w:val="clear" w:color="auto" w:fill="F2F2F2" w:themeFill="background1" w:themeFillShade="F2"/>
          </w:tcPr>
          <w:p w14:paraId="0E0790CB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2.3</w:t>
            </w:r>
          </w:p>
        </w:tc>
        <w:tc>
          <w:tcPr>
            <w:tcW w:w="9634" w:type="dxa"/>
            <w:gridSpan w:val="2"/>
            <w:shd w:val="clear" w:color="auto" w:fill="F2F2F2" w:themeFill="background1" w:themeFillShade="F2"/>
          </w:tcPr>
          <w:p w14:paraId="534A6661" w14:textId="77777777" w:rsidR="00D15C0F" w:rsidRPr="0025088A" w:rsidRDefault="00D15C0F" w:rsidP="00D828DF">
            <w:pPr>
              <w:rPr>
                <w:sz w:val="22"/>
              </w:rPr>
            </w:pPr>
            <w:r w:rsidRPr="0025088A">
              <w:rPr>
                <w:sz w:val="22"/>
              </w:rPr>
              <w:t>Разработка и регистрация паспорта безопасности химической продукции.</w:t>
            </w:r>
          </w:p>
        </w:tc>
      </w:tr>
      <w:tr w:rsidR="00D15C0F" w:rsidRPr="001D45EC" w14:paraId="6055C5D7" w14:textId="77777777" w:rsidTr="00D828DF">
        <w:tc>
          <w:tcPr>
            <w:tcW w:w="560" w:type="dxa"/>
            <w:shd w:val="clear" w:color="auto" w:fill="F2F2F2" w:themeFill="background1" w:themeFillShade="F2"/>
          </w:tcPr>
          <w:p w14:paraId="73752687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2.4</w:t>
            </w:r>
          </w:p>
        </w:tc>
        <w:tc>
          <w:tcPr>
            <w:tcW w:w="9634" w:type="dxa"/>
            <w:gridSpan w:val="2"/>
            <w:shd w:val="clear" w:color="auto" w:fill="F2F2F2" w:themeFill="background1" w:themeFillShade="F2"/>
          </w:tcPr>
          <w:p w14:paraId="7053F7C9" w14:textId="77777777" w:rsidR="00D15C0F" w:rsidRPr="0025088A" w:rsidRDefault="00D15C0F" w:rsidP="00D828DF">
            <w:pPr>
              <w:rPr>
                <w:sz w:val="22"/>
              </w:rPr>
            </w:pPr>
            <w:r w:rsidRPr="0025088A">
              <w:rPr>
                <w:sz w:val="22"/>
              </w:rPr>
              <w:t>Разработка технических условий на продукцию</w:t>
            </w:r>
          </w:p>
        </w:tc>
      </w:tr>
      <w:tr w:rsidR="00D15C0F" w:rsidRPr="001D45EC" w14:paraId="40833974" w14:textId="77777777" w:rsidTr="00D828DF">
        <w:tc>
          <w:tcPr>
            <w:tcW w:w="560" w:type="dxa"/>
            <w:shd w:val="clear" w:color="auto" w:fill="F2F2F2" w:themeFill="background1" w:themeFillShade="F2"/>
          </w:tcPr>
          <w:p w14:paraId="5593B1A1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2.5</w:t>
            </w:r>
          </w:p>
        </w:tc>
        <w:tc>
          <w:tcPr>
            <w:tcW w:w="9634" w:type="dxa"/>
            <w:gridSpan w:val="2"/>
            <w:shd w:val="clear" w:color="auto" w:fill="F2F2F2" w:themeFill="background1" w:themeFillShade="F2"/>
          </w:tcPr>
          <w:p w14:paraId="1E12563E" w14:textId="77777777" w:rsidR="00D15C0F" w:rsidRPr="0025088A" w:rsidRDefault="00D15C0F" w:rsidP="00D828DF">
            <w:pPr>
              <w:rPr>
                <w:sz w:val="22"/>
              </w:rPr>
            </w:pPr>
            <w:r w:rsidRPr="0025088A">
              <w:rPr>
                <w:sz w:val="22"/>
              </w:rPr>
              <w:t>Разработка и регистрация сертификата соответствия требованиям экологической безопасности с протоколом испытаний</w:t>
            </w:r>
          </w:p>
        </w:tc>
      </w:tr>
      <w:tr w:rsidR="00D15C0F" w:rsidRPr="001D45EC" w14:paraId="492F32C6" w14:textId="77777777" w:rsidTr="00D828DF">
        <w:tc>
          <w:tcPr>
            <w:tcW w:w="560" w:type="dxa"/>
            <w:shd w:val="clear" w:color="auto" w:fill="F2F2F2" w:themeFill="background1" w:themeFillShade="F2"/>
          </w:tcPr>
          <w:p w14:paraId="053FE213" w14:textId="77777777" w:rsidR="00D15C0F" w:rsidRPr="0048602E" w:rsidRDefault="00D15C0F" w:rsidP="00D828DF">
            <w:pPr>
              <w:pStyle w:val="a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2.6</w:t>
            </w:r>
          </w:p>
        </w:tc>
        <w:tc>
          <w:tcPr>
            <w:tcW w:w="9634" w:type="dxa"/>
            <w:gridSpan w:val="2"/>
            <w:shd w:val="clear" w:color="auto" w:fill="F2F2F2" w:themeFill="background1" w:themeFillShade="F2"/>
          </w:tcPr>
          <w:p w14:paraId="7ED09896" w14:textId="77777777" w:rsidR="00D15C0F" w:rsidRDefault="00D15C0F" w:rsidP="00D828DF">
            <w:pPr>
              <w:rPr>
                <w:sz w:val="22"/>
              </w:rPr>
            </w:pPr>
            <w:r w:rsidRPr="0025088A">
              <w:rPr>
                <w:sz w:val="22"/>
              </w:rPr>
              <w:t>Разработка и регистрация сертификата соответствия требованиям биологической безопасности с протоколом испытаний</w:t>
            </w:r>
          </w:p>
          <w:p w14:paraId="237AC0B5" w14:textId="77777777" w:rsidR="00D15C0F" w:rsidRDefault="00D15C0F" w:rsidP="00D828DF">
            <w:pPr>
              <w:rPr>
                <w:sz w:val="22"/>
              </w:rPr>
            </w:pPr>
          </w:p>
          <w:p w14:paraId="373FB04D" w14:textId="77777777" w:rsidR="00D15C0F" w:rsidRDefault="00D15C0F" w:rsidP="00D828DF">
            <w:pPr>
              <w:rPr>
                <w:sz w:val="22"/>
              </w:rPr>
            </w:pPr>
          </w:p>
          <w:p w14:paraId="215B5DEE" w14:textId="77777777" w:rsidR="00D15C0F" w:rsidRPr="0025088A" w:rsidRDefault="00D15C0F" w:rsidP="00D828DF">
            <w:pPr>
              <w:rPr>
                <w:sz w:val="22"/>
              </w:rPr>
            </w:pPr>
          </w:p>
        </w:tc>
      </w:tr>
      <w:tr w:rsidR="00D15C0F" w:rsidRPr="001D45EC" w14:paraId="7B6DFE52" w14:textId="77777777" w:rsidTr="00D828DF">
        <w:tc>
          <w:tcPr>
            <w:tcW w:w="560" w:type="dxa"/>
          </w:tcPr>
          <w:p w14:paraId="32BBC26D" w14:textId="77777777" w:rsidR="00D15C0F" w:rsidRPr="001D45EC" w:rsidRDefault="00D15C0F" w:rsidP="00D828DF">
            <w:pPr>
              <w:pStyle w:val="a4"/>
              <w:rPr>
                <w:szCs w:val="24"/>
              </w:rPr>
            </w:pPr>
            <w:r w:rsidRPr="001D45EC">
              <w:rPr>
                <w:szCs w:val="24"/>
              </w:rPr>
              <w:t>3</w:t>
            </w:r>
          </w:p>
        </w:tc>
        <w:tc>
          <w:tcPr>
            <w:tcW w:w="9634" w:type="dxa"/>
            <w:gridSpan w:val="2"/>
          </w:tcPr>
          <w:p w14:paraId="681EAA09" w14:textId="77777777" w:rsidR="00D15C0F" w:rsidRPr="0025088A" w:rsidRDefault="00D15C0F" w:rsidP="00D828DF">
            <w:pPr>
              <w:pStyle w:val="a4"/>
              <w:rPr>
                <w:sz w:val="22"/>
              </w:rPr>
            </w:pPr>
            <w:r w:rsidRPr="0025088A">
              <w:rPr>
                <w:sz w:val="22"/>
              </w:rPr>
              <w:t>Требования к оказанию услуг</w:t>
            </w:r>
          </w:p>
        </w:tc>
      </w:tr>
      <w:tr w:rsidR="00D15C0F" w:rsidRPr="001D45EC" w14:paraId="4B874527" w14:textId="77777777" w:rsidTr="00D828DF">
        <w:tc>
          <w:tcPr>
            <w:tcW w:w="560" w:type="dxa"/>
            <w:shd w:val="clear" w:color="auto" w:fill="F2F2F2" w:themeFill="background1" w:themeFillShade="F2"/>
          </w:tcPr>
          <w:p w14:paraId="45C294F0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3.1</w:t>
            </w:r>
          </w:p>
        </w:tc>
        <w:tc>
          <w:tcPr>
            <w:tcW w:w="9634" w:type="dxa"/>
            <w:gridSpan w:val="2"/>
            <w:shd w:val="clear" w:color="auto" w:fill="F2F2F2" w:themeFill="background1" w:themeFillShade="F2"/>
          </w:tcPr>
          <w:p w14:paraId="54D88C7C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 xml:space="preserve">Выполнить разработку технических условий, оформление заявки на разработку паспорта безопасности химической продукции, подготовку макета паспорта безопасности химической продукции для дальнейшей регистрации, регистрацию паспорта безопасности химической продукции, оформление заявки на получение и регистрация свидетельства о государственной регистрации с протоколом испытаний: </w:t>
            </w:r>
          </w:p>
          <w:p w14:paraId="12924DF6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 xml:space="preserve">- для продукции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С</w:t>
            </w:r>
            <w:r w:rsidRPr="0025088A">
              <w:rPr>
                <w:sz w:val="22"/>
                <w:lang w:val="en-US"/>
              </w:rPr>
              <w:t>L</w:t>
            </w:r>
            <w:r w:rsidRPr="0025088A">
              <w:rPr>
                <w:sz w:val="22"/>
              </w:rPr>
              <w:t xml:space="preserve">,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С</w:t>
            </w:r>
            <w:r w:rsidRPr="0025088A">
              <w:rPr>
                <w:sz w:val="22"/>
                <w:lang w:val="en-US"/>
              </w:rPr>
              <w:t>L</w:t>
            </w:r>
            <w:r w:rsidRPr="0025088A">
              <w:rPr>
                <w:sz w:val="22"/>
              </w:rPr>
              <w:t xml:space="preserve"> Гель,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С</w:t>
            </w:r>
            <w:r w:rsidRPr="0025088A">
              <w:rPr>
                <w:sz w:val="22"/>
                <w:lang w:val="en-US"/>
              </w:rPr>
              <w:t>L</w:t>
            </w:r>
            <w:r w:rsidRPr="0025088A">
              <w:rPr>
                <w:sz w:val="22"/>
              </w:rPr>
              <w:t xml:space="preserve"> </w:t>
            </w:r>
            <w:r w:rsidRPr="0025088A">
              <w:rPr>
                <w:sz w:val="22"/>
                <w:lang w:val="en-US"/>
              </w:rPr>
              <w:t>S</w:t>
            </w:r>
            <w:r w:rsidRPr="0025088A">
              <w:rPr>
                <w:sz w:val="22"/>
              </w:rPr>
              <w:t>Т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>О</w:t>
            </w:r>
            <w:r w:rsidRPr="0025088A">
              <w:rPr>
                <w:sz w:val="22"/>
                <w:lang w:val="en-US"/>
              </w:rPr>
              <w:t>NG</w:t>
            </w:r>
            <w:r w:rsidRPr="0025088A">
              <w:rPr>
                <w:sz w:val="22"/>
              </w:rPr>
              <w:t>;</w:t>
            </w:r>
          </w:p>
          <w:p w14:paraId="11C592D6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 xml:space="preserve">- для продукции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</w:t>
            </w:r>
            <w:proofErr w:type="spellStart"/>
            <w:r w:rsidRPr="0025088A">
              <w:rPr>
                <w:sz w:val="22"/>
                <w:lang w:val="en-US"/>
              </w:rPr>
              <w:t>Gl</w:t>
            </w:r>
            <w:proofErr w:type="spellEnd"/>
            <w:r w:rsidRPr="0025088A">
              <w:rPr>
                <w:sz w:val="22"/>
              </w:rPr>
              <w:t>а</w:t>
            </w:r>
            <w:proofErr w:type="spellStart"/>
            <w:r w:rsidRPr="0025088A">
              <w:rPr>
                <w:sz w:val="22"/>
                <w:lang w:val="en-US"/>
              </w:rPr>
              <w:t>ss</w:t>
            </w:r>
            <w:proofErr w:type="spellEnd"/>
            <w:r w:rsidRPr="0025088A">
              <w:rPr>
                <w:sz w:val="22"/>
              </w:rPr>
              <w:t xml:space="preserve">,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</w:t>
            </w:r>
            <w:r w:rsidRPr="0025088A">
              <w:rPr>
                <w:sz w:val="22"/>
                <w:lang w:val="en-US"/>
              </w:rPr>
              <w:t>G</w:t>
            </w:r>
            <w:r w:rsidRPr="0025088A">
              <w:rPr>
                <w:sz w:val="22"/>
              </w:rPr>
              <w:t>1аз</w:t>
            </w:r>
            <w:r w:rsidRPr="0025088A">
              <w:rPr>
                <w:sz w:val="22"/>
                <w:lang w:val="en-US"/>
              </w:rPr>
              <w:t>s</w:t>
            </w:r>
            <w:r w:rsidRPr="0025088A">
              <w:rPr>
                <w:sz w:val="22"/>
              </w:rPr>
              <w:t xml:space="preserve"> А</w:t>
            </w:r>
            <w:proofErr w:type="spellStart"/>
            <w:r w:rsidRPr="0025088A">
              <w:rPr>
                <w:sz w:val="22"/>
                <w:lang w:val="en-US"/>
              </w:rPr>
              <w:t>uto</w:t>
            </w:r>
            <w:proofErr w:type="spellEnd"/>
            <w:r w:rsidRPr="0025088A">
              <w:rPr>
                <w:sz w:val="22"/>
              </w:rPr>
              <w:t xml:space="preserve">,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</w:t>
            </w:r>
            <w:r w:rsidRPr="0025088A">
              <w:rPr>
                <w:sz w:val="22"/>
                <w:lang w:val="en-US"/>
              </w:rPr>
              <w:t>G</w:t>
            </w:r>
            <w:r w:rsidRPr="0025088A">
              <w:rPr>
                <w:sz w:val="22"/>
              </w:rPr>
              <w:t>1азз концентрат;</w:t>
            </w:r>
          </w:p>
          <w:p w14:paraId="639EE59F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 xml:space="preserve">- для продукции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А</w:t>
            </w:r>
            <w:r w:rsidRPr="0025088A">
              <w:rPr>
                <w:sz w:val="22"/>
                <w:lang w:val="en-US"/>
              </w:rPr>
              <w:t>U</w:t>
            </w:r>
            <w:r w:rsidRPr="0025088A">
              <w:rPr>
                <w:sz w:val="22"/>
              </w:rPr>
              <w:t xml:space="preserve">ТО концентрат,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А</w:t>
            </w:r>
            <w:r w:rsidRPr="0025088A">
              <w:rPr>
                <w:sz w:val="22"/>
                <w:lang w:val="en-US"/>
              </w:rPr>
              <w:t>U</w:t>
            </w:r>
            <w:r w:rsidRPr="0025088A">
              <w:rPr>
                <w:sz w:val="22"/>
              </w:rPr>
              <w:t xml:space="preserve">ТО,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</w:t>
            </w:r>
            <w:r w:rsidRPr="0025088A">
              <w:rPr>
                <w:sz w:val="22"/>
                <w:lang w:val="en-US"/>
              </w:rPr>
              <w:t>UNI</w:t>
            </w:r>
          </w:p>
          <w:p w14:paraId="61DBE258" w14:textId="77777777" w:rsidR="00D15C0F" w:rsidRPr="0025088A" w:rsidRDefault="00D15C0F" w:rsidP="00D828DF">
            <w:pPr>
              <w:ind w:firstLine="182"/>
              <w:rPr>
                <w:b/>
                <w:sz w:val="22"/>
              </w:rPr>
            </w:pPr>
            <w:r w:rsidRPr="0025088A">
              <w:rPr>
                <w:sz w:val="22"/>
              </w:rPr>
              <w:t xml:space="preserve">- для продукции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Гель для стирки,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Универсальное средство для уборки,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кондиционер для белья</w:t>
            </w:r>
          </w:p>
        </w:tc>
      </w:tr>
      <w:tr w:rsidR="00D15C0F" w:rsidRPr="001D45EC" w14:paraId="780732E5" w14:textId="77777777" w:rsidTr="00D828DF">
        <w:tc>
          <w:tcPr>
            <w:tcW w:w="560" w:type="dxa"/>
            <w:shd w:val="clear" w:color="auto" w:fill="F2F2F2" w:themeFill="background1" w:themeFillShade="F2"/>
          </w:tcPr>
          <w:p w14:paraId="1F74B453" w14:textId="77777777" w:rsidR="00D15C0F" w:rsidRPr="00264A8B" w:rsidRDefault="00D15C0F" w:rsidP="00D828DF">
            <w:pPr>
              <w:pStyle w:val="a4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3.2</w:t>
            </w:r>
          </w:p>
        </w:tc>
        <w:tc>
          <w:tcPr>
            <w:tcW w:w="9634" w:type="dxa"/>
            <w:gridSpan w:val="2"/>
            <w:shd w:val="clear" w:color="auto" w:fill="F2F2F2" w:themeFill="background1" w:themeFillShade="F2"/>
          </w:tcPr>
          <w:p w14:paraId="5B368EBF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 xml:space="preserve">Выполнить оформление заявки на разработку паспорта безопасности химической продукции, подготовку макета паспорта безопасности химической продукции для дальнейшей регистрации, регистрацию паспорта безопасности химической продукции, оформление заявки на получение и регистрация свидетельства о государственной регистрации с протоколом испытаний: </w:t>
            </w:r>
          </w:p>
          <w:p w14:paraId="570F10E0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 xml:space="preserve">- для продукции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</w:t>
            </w:r>
            <w:r w:rsidRPr="0025088A">
              <w:rPr>
                <w:sz w:val="22"/>
                <w:lang w:val="en-US"/>
              </w:rPr>
              <w:t>UNI</w:t>
            </w:r>
            <w:r w:rsidRPr="0025088A">
              <w:rPr>
                <w:sz w:val="22"/>
              </w:rPr>
              <w:t xml:space="preserve"> концентрат;</w:t>
            </w:r>
          </w:p>
        </w:tc>
      </w:tr>
      <w:tr w:rsidR="00D15C0F" w:rsidRPr="001D45EC" w14:paraId="14E84A5D" w14:textId="77777777" w:rsidTr="00D828DF">
        <w:tc>
          <w:tcPr>
            <w:tcW w:w="560" w:type="dxa"/>
            <w:shd w:val="clear" w:color="auto" w:fill="F2F2F2" w:themeFill="background1" w:themeFillShade="F2"/>
          </w:tcPr>
          <w:p w14:paraId="47386D02" w14:textId="77777777" w:rsidR="00D15C0F" w:rsidRPr="00264A8B" w:rsidRDefault="00D15C0F" w:rsidP="00D828DF">
            <w:pPr>
              <w:pStyle w:val="a4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3.3</w:t>
            </w:r>
          </w:p>
        </w:tc>
        <w:tc>
          <w:tcPr>
            <w:tcW w:w="9634" w:type="dxa"/>
            <w:gridSpan w:val="2"/>
            <w:shd w:val="clear" w:color="auto" w:fill="F2F2F2" w:themeFill="background1" w:themeFillShade="F2"/>
          </w:tcPr>
          <w:p w14:paraId="5ABABC44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 xml:space="preserve">Для средств чистящих жидких универсальных </w:t>
            </w:r>
            <w:proofErr w:type="spellStart"/>
            <w:r w:rsidRPr="0025088A">
              <w:rPr>
                <w:sz w:val="22"/>
              </w:rPr>
              <w:t>Рго</w:t>
            </w:r>
            <w:r w:rsidRPr="0025088A">
              <w:rPr>
                <w:sz w:val="22"/>
                <w:lang w:val="en-US"/>
              </w:rPr>
              <w:t>fcl</w:t>
            </w:r>
            <w:r w:rsidRPr="0025088A">
              <w:rPr>
                <w:sz w:val="22"/>
              </w:rPr>
              <w:t>еа</w:t>
            </w:r>
            <w:proofErr w:type="spellEnd"/>
            <w:r w:rsidRPr="0025088A">
              <w:rPr>
                <w:sz w:val="22"/>
                <w:lang w:val="en-US"/>
              </w:rPr>
              <w:t>n</w:t>
            </w:r>
            <w:r w:rsidRPr="0025088A">
              <w:rPr>
                <w:sz w:val="22"/>
              </w:rPr>
              <w:t>е</w:t>
            </w:r>
            <w:r w:rsidRPr="0025088A">
              <w:rPr>
                <w:sz w:val="22"/>
                <w:lang w:val="en-US"/>
              </w:rPr>
              <w:t>r</w:t>
            </w:r>
            <w:r w:rsidRPr="0025088A">
              <w:rPr>
                <w:sz w:val="22"/>
              </w:rPr>
              <w:t xml:space="preserve"> выполнить:</w:t>
            </w:r>
          </w:p>
          <w:p w14:paraId="48D5750A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>- Разработка и регистрация сертификата соответствия требованиям экологической</w:t>
            </w:r>
          </w:p>
          <w:p w14:paraId="3FF7CF88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>безопасности с протоколом испытаний;</w:t>
            </w:r>
          </w:p>
          <w:p w14:paraId="20E17883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>- Разработка и регистрация сертификата соответствия требованиям биологической</w:t>
            </w:r>
          </w:p>
          <w:p w14:paraId="04D906D8" w14:textId="77777777" w:rsidR="00D15C0F" w:rsidRPr="0025088A" w:rsidRDefault="00D15C0F" w:rsidP="00D828DF">
            <w:pPr>
              <w:ind w:firstLine="182"/>
              <w:rPr>
                <w:sz w:val="22"/>
              </w:rPr>
            </w:pPr>
            <w:r w:rsidRPr="0025088A">
              <w:rPr>
                <w:sz w:val="22"/>
              </w:rPr>
              <w:t>безопасности с протоколом испытаний;</w:t>
            </w:r>
          </w:p>
        </w:tc>
      </w:tr>
      <w:tr w:rsidR="00D15C0F" w:rsidRPr="001D45EC" w14:paraId="643FD18F" w14:textId="77777777" w:rsidTr="00D828DF">
        <w:tc>
          <w:tcPr>
            <w:tcW w:w="560" w:type="dxa"/>
          </w:tcPr>
          <w:p w14:paraId="2E79869C" w14:textId="77777777" w:rsidR="00D15C0F" w:rsidRPr="001D45EC" w:rsidRDefault="00D15C0F" w:rsidP="00D828DF">
            <w:pPr>
              <w:pStyle w:val="a4"/>
              <w:rPr>
                <w:szCs w:val="24"/>
              </w:rPr>
            </w:pPr>
            <w:r w:rsidRPr="001D45EC">
              <w:rPr>
                <w:szCs w:val="24"/>
              </w:rPr>
              <w:t>4</w:t>
            </w:r>
          </w:p>
        </w:tc>
        <w:tc>
          <w:tcPr>
            <w:tcW w:w="9634" w:type="dxa"/>
            <w:gridSpan w:val="2"/>
          </w:tcPr>
          <w:p w14:paraId="072DEAB0" w14:textId="77777777" w:rsidR="00D15C0F" w:rsidRPr="0025088A" w:rsidRDefault="00D15C0F" w:rsidP="00D828DF">
            <w:pPr>
              <w:pStyle w:val="a4"/>
              <w:rPr>
                <w:sz w:val="22"/>
              </w:rPr>
            </w:pPr>
            <w:r w:rsidRPr="0025088A">
              <w:rPr>
                <w:sz w:val="22"/>
              </w:rPr>
              <w:t>Требования к составу и оформлению отчётной документации</w:t>
            </w:r>
          </w:p>
          <w:p w14:paraId="07911784" w14:textId="77777777" w:rsidR="00D15C0F" w:rsidRPr="0025088A" w:rsidRDefault="00D15C0F" w:rsidP="00D828DF">
            <w:pPr>
              <w:pStyle w:val="a4"/>
              <w:rPr>
                <w:sz w:val="22"/>
              </w:rPr>
            </w:pPr>
            <w:r w:rsidRPr="0025088A">
              <w:rPr>
                <w:sz w:val="22"/>
              </w:rPr>
              <w:t>по оказываемым услугам</w:t>
            </w:r>
          </w:p>
        </w:tc>
      </w:tr>
      <w:tr w:rsidR="00D15C0F" w:rsidRPr="001D45EC" w14:paraId="58BB43EC" w14:textId="77777777" w:rsidTr="00D828DF">
        <w:tc>
          <w:tcPr>
            <w:tcW w:w="560" w:type="dxa"/>
          </w:tcPr>
          <w:p w14:paraId="7F573409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4.1</w:t>
            </w:r>
          </w:p>
        </w:tc>
        <w:tc>
          <w:tcPr>
            <w:tcW w:w="3164" w:type="dxa"/>
          </w:tcPr>
          <w:p w14:paraId="4F743C59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Вид отчетной документации по оказываемым услугам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14:paraId="393BFE92" w14:textId="77777777" w:rsidR="00D15C0F" w:rsidRPr="0025088A" w:rsidRDefault="00D15C0F" w:rsidP="00D828DF">
            <w:pPr>
              <w:pStyle w:val="a4"/>
              <w:jc w:val="both"/>
              <w:rPr>
                <w:rFonts w:cs="Times New Roman"/>
                <w:b w:val="0"/>
                <w:sz w:val="22"/>
              </w:rPr>
            </w:pPr>
            <w:r w:rsidRPr="0025088A">
              <w:rPr>
                <w:rFonts w:cs="Times New Roman"/>
                <w:b w:val="0"/>
                <w:sz w:val="22"/>
              </w:rPr>
              <w:t>Для Заказчика: оригиналы документов.</w:t>
            </w:r>
          </w:p>
          <w:p w14:paraId="4DA1F184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rFonts w:cs="Times New Roman"/>
                <w:b w:val="0"/>
                <w:sz w:val="22"/>
              </w:rPr>
              <w:t>Для Центра поддержки экспорта: копии документов.</w:t>
            </w:r>
          </w:p>
        </w:tc>
      </w:tr>
      <w:tr w:rsidR="00D15C0F" w:rsidRPr="001D45EC" w14:paraId="2993750D" w14:textId="77777777" w:rsidTr="00D828DF">
        <w:tc>
          <w:tcPr>
            <w:tcW w:w="560" w:type="dxa"/>
          </w:tcPr>
          <w:p w14:paraId="23298EF3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4.2</w:t>
            </w:r>
          </w:p>
        </w:tc>
        <w:tc>
          <w:tcPr>
            <w:tcW w:w="3164" w:type="dxa"/>
          </w:tcPr>
          <w:p w14:paraId="0C5DCE6E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Состав отчётной документации по оказываемым услугам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14:paraId="05C516C0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- Свидетельство о государственной регистрации</w:t>
            </w:r>
          </w:p>
          <w:p w14:paraId="75066D7B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- Зарегистрированный паспорт безопасности химической</w:t>
            </w:r>
          </w:p>
          <w:p w14:paraId="12A30E8F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продукции</w:t>
            </w:r>
          </w:p>
          <w:p w14:paraId="147235A1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- Технические условия</w:t>
            </w:r>
          </w:p>
          <w:p w14:paraId="7C80255F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- Сертификат соответствия требованиям экологической</w:t>
            </w:r>
          </w:p>
          <w:p w14:paraId="5B269D14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безопасности</w:t>
            </w:r>
          </w:p>
          <w:p w14:paraId="7364F3EF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- Сертификат соответствия требованиям биологической</w:t>
            </w:r>
          </w:p>
          <w:p w14:paraId="02EF18B4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безопасности</w:t>
            </w:r>
          </w:p>
        </w:tc>
      </w:tr>
      <w:tr w:rsidR="00D15C0F" w:rsidRPr="001D45EC" w14:paraId="1025AE28" w14:textId="77777777" w:rsidTr="00D828DF">
        <w:tc>
          <w:tcPr>
            <w:tcW w:w="560" w:type="dxa"/>
          </w:tcPr>
          <w:p w14:paraId="18FE4E64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4.3</w:t>
            </w:r>
          </w:p>
        </w:tc>
        <w:tc>
          <w:tcPr>
            <w:tcW w:w="3164" w:type="dxa"/>
          </w:tcPr>
          <w:p w14:paraId="6F121490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14:paraId="23ABC808" w14:textId="77777777" w:rsidR="00D15C0F" w:rsidRPr="0025088A" w:rsidRDefault="00D15C0F" w:rsidP="00D828DF">
            <w:pPr>
              <w:pStyle w:val="a4"/>
              <w:jc w:val="both"/>
              <w:rPr>
                <w:b w:val="0"/>
                <w:iCs/>
                <w:sz w:val="22"/>
              </w:rPr>
            </w:pPr>
            <w:r w:rsidRPr="0025088A">
              <w:rPr>
                <w:b w:val="0"/>
                <w:iCs/>
                <w:sz w:val="22"/>
              </w:rPr>
              <w:t>В соответствии с требованиями ЕАЭС,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г. № 299</w:t>
            </w:r>
          </w:p>
        </w:tc>
      </w:tr>
      <w:tr w:rsidR="00D15C0F" w:rsidRPr="001D45EC" w14:paraId="6750697C" w14:textId="77777777" w:rsidTr="00D828DF">
        <w:tc>
          <w:tcPr>
            <w:tcW w:w="560" w:type="dxa"/>
          </w:tcPr>
          <w:p w14:paraId="1096E071" w14:textId="77777777" w:rsidR="00D15C0F" w:rsidRPr="001D45EC" w:rsidRDefault="00D15C0F" w:rsidP="00D828DF">
            <w:pPr>
              <w:pStyle w:val="a4"/>
              <w:rPr>
                <w:szCs w:val="24"/>
              </w:rPr>
            </w:pPr>
            <w:r w:rsidRPr="001D45EC">
              <w:rPr>
                <w:szCs w:val="24"/>
              </w:rPr>
              <w:t>5</w:t>
            </w:r>
          </w:p>
        </w:tc>
        <w:tc>
          <w:tcPr>
            <w:tcW w:w="9634" w:type="dxa"/>
            <w:gridSpan w:val="2"/>
          </w:tcPr>
          <w:p w14:paraId="072D1377" w14:textId="77777777" w:rsidR="00D15C0F" w:rsidRPr="0025088A" w:rsidRDefault="00D15C0F" w:rsidP="00D828DF">
            <w:pPr>
              <w:pStyle w:val="a4"/>
              <w:rPr>
                <w:sz w:val="22"/>
              </w:rPr>
            </w:pPr>
            <w:r w:rsidRPr="0025088A">
              <w:rPr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D15C0F" w:rsidRPr="001D45EC" w14:paraId="5AA8B964" w14:textId="77777777" w:rsidTr="00D828DF">
        <w:tc>
          <w:tcPr>
            <w:tcW w:w="560" w:type="dxa"/>
          </w:tcPr>
          <w:p w14:paraId="12EBAF2A" w14:textId="77777777" w:rsidR="00D15C0F" w:rsidRPr="001D45EC" w:rsidRDefault="00D15C0F" w:rsidP="00D828DF">
            <w:pPr>
              <w:pStyle w:val="a4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5.1</w:t>
            </w:r>
          </w:p>
        </w:tc>
        <w:tc>
          <w:tcPr>
            <w:tcW w:w="3164" w:type="dxa"/>
          </w:tcPr>
          <w:p w14:paraId="76AB8E0F" w14:textId="77777777" w:rsidR="00D15C0F" w:rsidRPr="0025088A" w:rsidRDefault="00D15C0F" w:rsidP="00D828DF">
            <w:pPr>
              <w:pStyle w:val="a4"/>
              <w:jc w:val="both"/>
              <w:rPr>
                <w:b w:val="0"/>
                <w:sz w:val="22"/>
              </w:rPr>
            </w:pPr>
            <w:r w:rsidRPr="0025088A">
              <w:rPr>
                <w:b w:val="0"/>
                <w:sz w:val="22"/>
              </w:rPr>
              <w:t>Количество передаваемых экземпляров отчётной документации по оказываемым услугам</w:t>
            </w:r>
          </w:p>
        </w:tc>
        <w:tc>
          <w:tcPr>
            <w:tcW w:w="6470" w:type="dxa"/>
          </w:tcPr>
          <w:p w14:paraId="2E75D14F" w14:textId="77777777" w:rsidR="00D15C0F" w:rsidRPr="0025088A" w:rsidRDefault="00D15C0F" w:rsidP="00D828DF">
            <w:pPr>
              <w:pStyle w:val="a4"/>
              <w:suppressAutoHyphens/>
              <w:jc w:val="both"/>
              <w:rPr>
                <w:rFonts w:cs="Times New Roman"/>
                <w:b w:val="0"/>
                <w:sz w:val="22"/>
              </w:rPr>
            </w:pPr>
            <w:r w:rsidRPr="0025088A">
              <w:rPr>
                <w:rFonts w:cs="Times New Roman"/>
                <w:b w:val="0"/>
                <w:sz w:val="22"/>
              </w:rPr>
              <w:t xml:space="preserve">В бумажном варианте: </w:t>
            </w:r>
          </w:p>
          <w:p w14:paraId="78EB80EA" w14:textId="77777777" w:rsidR="00D15C0F" w:rsidRPr="0025088A" w:rsidRDefault="00D15C0F" w:rsidP="00D828DF">
            <w:pPr>
              <w:pStyle w:val="a4"/>
              <w:suppressAutoHyphens/>
              <w:jc w:val="both"/>
              <w:rPr>
                <w:rFonts w:cs="Times New Roman"/>
                <w:b w:val="0"/>
                <w:sz w:val="22"/>
              </w:rPr>
            </w:pPr>
            <w:r w:rsidRPr="0025088A">
              <w:rPr>
                <w:rFonts w:cs="Times New Roman"/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7DBD7A34" w14:textId="77777777" w:rsidR="00D15C0F" w:rsidRPr="0025088A" w:rsidRDefault="00D15C0F" w:rsidP="00D828DF">
            <w:pPr>
              <w:pStyle w:val="a4"/>
              <w:suppressAutoHyphens/>
              <w:jc w:val="both"/>
              <w:rPr>
                <w:rFonts w:cs="Times New Roman"/>
                <w:b w:val="0"/>
                <w:sz w:val="22"/>
              </w:rPr>
            </w:pPr>
            <w:r w:rsidRPr="0025088A">
              <w:rPr>
                <w:rFonts w:cs="Times New Roman"/>
                <w:b w:val="0"/>
                <w:sz w:val="22"/>
              </w:rPr>
              <w:t>один – для Центра поддержки экспорта.</w:t>
            </w:r>
          </w:p>
          <w:p w14:paraId="69061DFD" w14:textId="77777777" w:rsidR="00D15C0F" w:rsidRPr="0025088A" w:rsidRDefault="00D15C0F" w:rsidP="00D828DF">
            <w:pPr>
              <w:pStyle w:val="a4"/>
              <w:suppressAutoHyphens/>
              <w:jc w:val="both"/>
              <w:rPr>
                <w:rFonts w:cs="Times New Roman"/>
                <w:b w:val="0"/>
                <w:sz w:val="22"/>
              </w:rPr>
            </w:pPr>
            <w:r w:rsidRPr="0025088A">
              <w:rPr>
                <w:rFonts w:cs="Times New Roman"/>
                <w:b w:val="0"/>
                <w:sz w:val="22"/>
              </w:rPr>
              <w:t>В электронном виде:</w:t>
            </w:r>
          </w:p>
          <w:p w14:paraId="2AB971EA" w14:textId="77777777" w:rsidR="00D15C0F" w:rsidRPr="0025088A" w:rsidRDefault="00D15C0F" w:rsidP="00D828DF">
            <w:pPr>
              <w:pStyle w:val="a4"/>
              <w:suppressAutoHyphens/>
              <w:jc w:val="both"/>
              <w:rPr>
                <w:rFonts w:cs="Times New Roman"/>
                <w:b w:val="0"/>
                <w:sz w:val="22"/>
              </w:rPr>
            </w:pPr>
            <w:r w:rsidRPr="0025088A">
              <w:rPr>
                <w:rFonts w:cs="Times New Roman"/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2753F347" w14:textId="77777777" w:rsidR="00D15C0F" w:rsidRPr="0025088A" w:rsidRDefault="00D15C0F" w:rsidP="00D828DF">
            <w:pPr>
              <w:pStyle w:val="a4"/>
              <w:jc w:val="both"/>
              <w:rPr>
                <w:sz w:val="22"/>
              </w:rPr>
            </w:pPr>
            <w:r w:rsidRPr="0025088A">
              <w:rPr>
                <w:rFonts w:cs="Times New Roman"/>
                <w:b w:val="0"/>
                <w:sz w:val="22"/>
              </w:rPr>
              <w:t xml:space="preserve">один – для Центра поддержки экспорта, в формате MS </w:t>
            </w:r>
            <w:proofErr w:type="spellStart"/>
            <w:r w:rsidRPr="0025088A">
              <w:rPr>
                <w:rFonts w:cs="Times New Roman"/>
                <w:b w:val="0"/>
                <w:sz w:val="22"/>
              </w:rPr>
              <w:t>Word</w:t>
            </w:r>
            <w:proofErr w:type="spellEnd"/>
            <w:r w:rsidRPr="0025088A">
              <w:rPr>
                <w:rFonts w:cs="Times New Roman"/>
                <w:b w:val="0"/>
                <w:sz w:val="22"/>
              </w:rPr>
              <w:t>.</w:t>
            </w:r>
          </w:p>
        </w:tc>
      </w:tr>
    </w:tbl>
    <w:p w14:paraId="15DD1FED" w14:textId="77777777" w:rsidR="00D15C0F" w:rsidRDefault="00D15C0F" w:rsidP="00D15C0F"/>
    <w:p w14:paraId="5F1E7E78" w14:textId="77777777" w:rsidR="00D15C0F" w:rsidRDefault="00D15C0F" w:rsidP="00D15C0F"/>
    <w:tbl>
      <w:tblPr>
        <w:tblW w:w="10470" w:type="dxa"/>
        <w:tblLook w:val="0400" w:firstRow="0" w:lastRow="0" w:firstColumn="0" w:lastColumn="0" w:noHBand="0" w:noVBand="1"/>
      </w:tblPr>
      <w:tblGrid>
        <w:gridCol w:w="5236"/>
        <w:gridCol w:w="5234"/>
      </w:tblGrid>
      <w:tr w:rsidR="00D15C0F" w14:paraId="1831C305" w14:textId="77777777" w:rsidTr="00D828DF">
        <w:tc>
          <w:tcPr>
            <w:tcW w:w="5235" w:type="dxa"/>
            <w:shd w:val="clear" w:color="auto" w:fill="auto"/>
          </w:tcPr>
          <w:p w14:paraId="2FE6A45A" w14:textId="77777777" w:rsidR="00D15C0F" w:rsidRDefault="00D15C0F" w:rsidP="00D828DF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34" w:type="dxa"/>
            <w:shd w:val="clear" w:color="auto" w:fill="auto"/>
          </w:tcPr>
          <w:p w14:paraId="3E3BD39B" w14:textId="77777777" w:rsidR="00D15C0F" w:rsidRDefault="00D15C0F" w:rsidP="00D828DF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</w:tr>
      <w:tr w:rsidR="00D15C0F" w14:paraId="0BFA78A3" w14:textId="77777777" w:rsidTr="00D828DF">
        <w:tc>
          <w:tcPr>
            <w:tcW w:w="5235" w:type="dxa"/>
            <w:shd w:val="clear" w:color="auto" w:fill="auto"/>
          </w:tcPr>
          <w:p w14:paraId="481344E6" w14:textId="77777777" w:rsidR="00D15C0F" w:rsidRDefault="00D15C0F" w:rsidP="00D828DF">
            <w:pPr>
              <w:spacing w:line="252" w:lineRule="auto"/>
              <w:rPr>
                <w:b/>
                <w:color w:val="000000"/>
              </w:rPr>
            </w:pPr>
          </w:p>
        </w:tc>
        <w:tc>
          <w:tcPr>
            <w:tcW w:w="5234" w:type="dxa"/>
            <w:shd w:val="clear" w:color="auto" w:fill="auto"/>
          </w:tcPr>
          <w:p w14:paraId="2646FA3B" w14:textId="77777777" w:rsidR="00D15C0F" w:rsidRDefault="00D15C0F" w:rsidP="00D828DF">
            <w:pPr>
              <w:spacing w:line="252" w:lineRule="auto"/>
              <w:rPr>
                <w:b/>
                <w:color w:val="000000"/>
              </w:rPr>
            </w:pPr>
          </w:p>
        </w:tc>
      </w:tr>
    </w:tbl>
    <w:p w14:paraId="22F2B878" w14:textId="77777777" w:rsidR="00D15C0F" w:rsidRDefault="00D15C0F" w:rsidP="00D15C0F">
      <w:pPr>
        <w:rPr>
          <w:b/>
          <w:color w:val="000000"/>
          <w:szCs w:val="24"/>
        </w:rPr>
      </w:pPr>
    </w:p>
    <w:tbl>
      <w:tblPr>
        <w:tblW w:w="9345" w:type="dxa"/>
        <w:tblLook w:val="0400" w:firstRow="0" w:lastRow="0" w:firstColumn="0" w:lastColumn="0" w:noHBand="0" w:noVBand="1"/>
      </w:tblPr>
      <w:tblGrid>
        <w:gridCol w:w="1830"/>
        <w:gridCol w:w="2502"/>
        <w:gridCol w:w="2459"/>
        <w:gridCol w:w="2554"/>
      </w:tblGrid>
      <w:tr w:rsidR="00D15C0F" w14:paraId="17D10406" w14:textId="77777777" w:rsidTr="00D15C0F">
        <w:tc>
          <w:tcPr>
            <w:tcW w:w="1829" w:type="dxa"/>
            <w:shd w:val="clear" w:color="auto" w:fill="auto"/>
          </w:tcPr>
          <w:p w14:paraId="549B905C" w14:textId="77777777" w:rsidR="00D15C0F" w:rsidRDefault="00D15C0F" w:rsidP="00D15C0F">
            <w:pPr>
              <w:spacing w:line="252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2F2F2"/>
          </w:tcPr>
          <w:p w14:paraId="6EFDFF2C" w14:textId="77777777" w:rsidR="00D15C0F" w:rsidRDefault="00D15C0F" w:rsidP="00D15C0F">
            <w:pPr>
              <w:spacing w:line="252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  <w:shd w:val="clear" w:color="auto" w:fill="F2F2F2"/>
          </w:tcPr>
          <w:p w14:paraId="21332E73" w14:textId="77777777" w:rsidR="00D15C0F" w:rsidRDefault="00D15C0F" w:rsidP="00D15C0F">
            <w:pPr>
              <w:spacing w:line="252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/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F2F2F2"/>
          </w:tcPr>
          <w:p w14:paraId="4389C82B" w14:textId="77777777" w:rsidR="00D15C0F" w:rsidRDefault="00D15C0F" w:rsidP="00D15C0F">
            <w:pPr>
              <w:spacing w:line="252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/               И.В. Кузьмина</w:t>
            </w:r>
          </w:p>
        </w:tc>
      </w:tr>
      <w:tr w:rsidR="00D15C0F" w14:paraId="3A0A284B" w14:textId="77777777" w:rsidTr="00D15C0F">
        <w:trPr>
          <w:trHeight w:val="70"/>
        </w:trPr>
        <w:tc>
          <w:tcPr>
            <w:tcW w:w="1829" w:type="dxa"/>
            <w:shd w:val="clear" w:color="auto" w:fill="auto"/>
          </w:tcPr>
          <w:p w14:paraId="48940AF5" w14:textId="77777777" w:rsidR="00D15C0F" w:rsidRDefault="00D15C0F" w:rsidP="00D828DF">
            <w:pPr>
              <w:spacing w:line="252" w:lineRule="auto"/>
              <w:rPr>
                <w:color w:val="000000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</w:tcBorders>
            <w:shd w:val="clear" w:color="auto" w:fill="auto"/>
          </w:tcPr>
          <w:p w14:paraId="72753C5B" w14:textId="77777777" w:rsidR="00D15C0F" w:rsidRDefault="00D15C0F" w:rsidP="00D828DF">
            <w:pPr>
              <w:spacing w:line="25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59" w:type="dxa"/>
            <w:tcBorders>
              <w:top w:val="single" w:sz="4" w:space="0" w:color="000000"/>
            </w:tcBorders>
            <w:shd w:val="clear" w:color="auto" w:fill="auto"/>
          </w:tcPr>
          <w:p w14:paraId="169969B8" w14:textId="77777777" w:rsidR="00D15C0F" w:rsidRDefault="00D15C0F" w:rsidP="00D828DF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  <w:p w14:paraId="167978A9" w14:textId="77777777" w:rsidR="00D15C0F" w:rsidRDefault="00D15C0F" w:rsidP="00D828DF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D16A371" w14:textId="77777777" w:rsidR="00D15C0F" w:rsidRDefault="00D15C0F" w:rsidP="00D828DF">
            <w:pPr>
              <w:spacing w:line="25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554" w:type="dxa"/>
            <w:tcBorders>
              <w:top w:val="single" w:sz="4" w:space="0" w:color="000000"/>
            </w:tcBorders>
            <w:shd w:val="clear" w:color="auto" w:fill="auto"/>
          </w:tcPr>
          <w:p w14:paraId="7888FACB" w14:textId="77777777" w:rsidR="00D15C0F" w:rsidRDefault="00D15C0F" w:rsidP="00D828DF">
            <w:pPr>
              <w:spacing w:line="25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(ФИО)</w:t>
            </w:r>
          </w:p>
        </w:tc>
      </w:tr>
    </w:tbl>
    <w:p w14:paraId="4184D9EB" w14:textId="77777777" w:rsidR="00C16416" w:rsidRDefault="00C16416">
      <w:bookmarkStart w:id="0" w:name="_GoBack"/>
      <w:bookmarkEnd w:id="0"/>
    </w:p>
    <w:p w14:paraId="02234BB9" w14:textId="77777777" w:rsidR="00C16416" w:rsidRDefault="00C16416"/>
    <w:p w14:paraId="1F1CAF5B" w14:textId="7E09D2BE" w:rsidR="00C16416" w:rsidRDefault="00C16416"/>
    <w:p w14:paraId="59E6C4A6" w14:textId="77777777" w:rsidR="00C16416" w:rsidRPr="00C16416" w:rsidRDefault="00C16416" w:rsidP="00C16416"/>
    <w:sectPr w:rsidR="00C16416" w:rsidRPr="00C1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0B"/>
    <w:rsid w:val="00007B93"/>
    <w:rsid w:val="00230E2F"/>
    <w:rsid w:val="0038061A"/>
    <w:rsid w:val="00453D09"/>
    <w:rsid w:val="0052448F"/>
    <w:rsid w:val="00550ACC"/>
    <w:rsid w:val="00693472"/>
    <w:rsid w:val="006E5AD4"/>
    <w:rsid w:val="007D0D0B"/>
    <w:rsid w:val="007D5449"/>
    <w:rsid w:val="008E49A1"/>
    <w:rsid w:val="00A16A06"/>
    <w:rsid w:val="00B47870"/>
    <w:rsid w:val="00B92910"/>
    <w:rsid w:val="00C16416"/>
    <w:rsid w:val="00C33173"/>
    <w:rsid w:val="00D0769E"/>
    <w:rsid w:val="00D15C0F"/>
    <w:rsid w:val="00D9041D"/>
    <w:rsid w:val="00E016EB"/>
    <w:rsid w:val="00F639A7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96F"/>
  <w15:chartTrackingRefBased/>
  <w15:docId w15:val="{A162CF76-6B43-4F17-A6AF-0928D43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93"/>
    <w:pPr>
      <w:spacing w:after="0" w:line="240" w:lineRule="auto"/>
      <w:ind w:firstLine="709"/>
      <w:jc w:val="both"/>
    </w:pPr>
    <w:rPr>
      <w:rFonts w:ascii="Times New Roman" w:hAnsi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007B93"/>
    <w:pPr>
      <w:ind w:firstLine="0"/>
      <w:jc w:val="center"/>
    </w:pPr>
    <w:rPr>
      <w:rFonts w:cs="Times New Roman"/>
      <w:b/>
      <w:szCs w:val="24"/>
    </w:rPr>
  </w:style>
  <w:style w:type="paragraph" w:customStyle="1" w:styleId="a4">
    <w:name w:val="_Заглавие"/>
    <w:basedOn w:val="a"/>
    <w:qFormat/>
    <w:rsid w:val="00007B93"/>
    <w:pPr>
      <w:ind w:firstLine="0"/>
      <w:jc w:val="center"/>
    </w:pPr>
    <w:rPr>
      <w:b/>
    </w:rPr>
  </w:style>
  <w:style w:type="paragraph" w:customStyle="1" w:styleId="a5">
    <w:name w:val="_ТЗ_Заглавие в таблице"/>
    <w:basedOn w:val="a"/>
    <w:qFormat/>
    <w:rsid w:val="00007B93"/>
    <w:pPr>
      <w:ind w:firstLine="0"/>
      <w:jc w:val="center"/>
    </w:pPr>
    <w:rPr>
      <w:b/>
    </w:rPr>
  </w:style>
  <w:style w:type="table" w:styleId="a6">
    <w:name w:val="Table Grid"/>
    <w:basedOn w:val="a1"/>
    <w:uiPriority w:val="59"/>
    <w:rsid w:val="00007B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7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7B93"/>
    <w:pPr>
      <w:widowControl w:val="0"/>
      <w:autoSpaceDE w:val="0"/>
      <w:autoSpaceDN w:val="0"/>
      <w:ind w:left="107" w:firstLine="0"/>
      <w:jc w:val="left"/>
    </w:pPr>
    <w:rPr>
      <w:rFonts w:eastAsia="Times New Roman" w:cs="Times New Roman"/>
      <w:color w:val="auto"/>
      <w:sz w:val="22"/>
      <w:lang w:eastAsia="ru-RU" w:bidi="ru-RU"/>
    </w:rPr>
  </w:style>
  <w:style w:type="paragraph" w:customStyle="1" w:styleId="ConsPlusNonformat">
    <w:name w:val="ConsPlusNonformat"/>
    <w:uiPriority w:val="99"/>
    <w:rsid w:val="00B478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B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BD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Денис Сосин</cp:lastModifiedBy>
  <cp:revision>5</cp:revision>
  <cp:lastPrinted>2022-11-23T14:58:00Z</cp:lastPrinted>
  <dcterms:created xsi:type="dcterms:W3CDTF">2022-11-22T07:15:00Z</dcterms:created>
  <dcterms:modified xsi:type="dcterms:W3CDTF">2023-01-09T07:36:00Z</dcterms:modified>
</cp:coreProperties>
</file>