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A75B" w14:textId="77777777" w:rsidR="00EF52D8" w:rsidRPr="00CC2DE8" w:rsidRDefault="00EF52D8" w:rsidP="00EF52D8">
      <w:pPr>
        <w:tabs>
          <w:tab w:val="left" w:pos="1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CC2DE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       </w:t>
      </w:r>
      <w:r w:rsidRPr="00CC2DE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Приложение 1 к Порядку Форма №3</w:t>
      </w:r>
    </w:p>
    <w:p w14:paraId="038A2474" w14:textId="77777777" w:rsidR="00EF52D8" w:rsidRPr="00CC2DE8" w:rsidRDefault="00EF52D8" w:rsidP="00EF52D8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Hlk104910617"/>
    </w:p>
    <w:p w14:paraId="65A53A2C" w14:textId="77777777" w:rsidR="00EF52D8" w:rsidRPr="00CC2DE8" w:rsidRDefault="00EF52D8" w:rsidP="00EF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0EB5A77E" w14:textId="77777777" w:rsidR="00EF52D8" w:rsidRPr="00CC2DE8" w:rsidRDefault="00EF52D8" w:rsidP="00EF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69E749C3" w14:textId="77777777" w:rsidR="00EF52D8" w:rsidRPr="00CC2DE8" w:rsidRDefault="00EF52D8" w:rsidP="00EF52D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6905B87F" w14:textId="77777777" w:rsidR="00EF52D8" w:rsidRPr="00CC2DE8" w:rsidRDefault="00EF52D8" w:rsidP="00EF5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10489" w:type="dxa"/>
        <w:tblLook w:val="04A0" w:firstRow="1" w:lastRow="0" w:firstColumn="1" w:lastColumn="0" w:noHBand="0" w:noVBand="1"/>
      </w:tblPr>
      <w:tblGrid>
        <w:gridCol w:w="4819"/>
        <w:gridCol w:w="5670"/>
      </w:tblGrid>
      <w:tr w:rsidR="00EF52D8" w:rsidRPr="00CC2DE8" w14:paraId="6C236A76" w14:textId="77777777" w:rsidTr="003077A7">
        <w:tc>
          <w:tcPr>
            <w:tcW w:w="4819" w:type="dxa"/>
          </w:tcPr>
          <w:p w14:paraId="1B83C73E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297F469A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12C45AD0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11DCA160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«____» _______________ 202__ г.</w:t>
            </w:r>
          </w:p>
        </w:tc>
        <w:tc>
          <w:tcPr>
            <w:tcW w:w="5670" w:type="dxa"/>
          </w:tcPr>
          <w:p w14:paraId="5827A21C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0382FBE5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53062CFF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2EF9244E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26F28CDE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4212F3E5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25B81BA4" w14:textId="77777777" w:rsidR="00EF52D8" w:rsidRPr="00CC2DE8" w:rsidRDefault="00EF52D8" w:rsidP="00EF52D8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Прошу </w:t>
      </w:r>
      <w:r w:rsidRPr="00CC2DE8">
        <w:rPr>
          <w:rFonts w:ascii="Times New Roman" w:eastAsia="Calibri" w:hAnsi="Times New Roman" w:cs="Times New Roman"/>
          <w:b/>
          <w:bCs/>
          <w:lang w:eastAsia="ar-SA"/>
        </w:rPr>
        <w:t xml:space="preserve">оказать комплексную услугу по организации и проведению международных бизнес-миссий </w:t>
      </w:r>
      <w:r w:rsidRPr="00CC2DE8">
        <w:rPr>
          <w:rFonts w:ascii="Times New Roman" w:eastAsia="Calibri" w:hAnsi="Times New Roman" w:cs="Times New Roman"/>
          <w:color w:val="FF0000"/>
          <w:lang w:eastAsia="ar-SA"/>
        </w:rPr>
        <w:t>(отметьте √ нужное; базовые услуги обязательны к оказанию)</w:t>
      </w:r>
    </w:p>
    <w:p w14:paraId="23093646" w14:textId="77777777" w:rsidR="00EF52D8" w:rsidRPr="00CC2DE8" w:rsidRDefault="00EF52D8" w:rsidP="00EF52D8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Страна: ___________</w:t>
      </w:r>
    </w:p>
    <w:tbl>
      <w:tblPr>
        <w:tblStyle w:val="9"/>
        <w:tblpPr w:leftFromText="180" w:rightFromText="180" w:vertAnchor="text" w:horzAnchor="margin" w:tblpX="-294" w:tblpY="120"/>
        <w:tblW w:w="10060" w:type="dxa"/>
        <w:tblLook w:val="04A0" w:firstRow="1" w:lastRow="0" w:firstColumn="1" w:lastColumn="0" w:noHBand="0" w:noVBand="1"/>
      </w:tblPr>
      <w:tblGrid>
        <w:gridCol w:w="6232"/>
        <w:gridCol w:w="2225"/>
        <w:gridCol w:w="1603"/>
      </w:tblGrid>
      <w:tr w:rsidR="00EF52D8" w:rsidRPr="00CC2DE8" w14:paraId="1D88B2CD" w14:textId="77777777" w:rsidTr="003077A7">
        <w:trPr>
          <w:trHeight w:val="414"/>
        </w:trPr>
        <w:tc>
          <w:tcPr>
            <w:tcW w:w="6232" w:type="dxa"/>
          </w:tcPr>
          <w:p w14:paraId="3373F126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Перечень услуг</w:t>
            </w:r>
          </w:p>
        </w:tc>
        <w:tc>
          <w:tcPr>
            <w:tcW w:w="2225" w:type="dxa"/>
          </w:tcPr>
          <w:p w14:paraId="01F710DB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Условия предоставления услуг</w:t>
            </w:r>
          </w:p>
        </w:tc>
        <w:tc>
          <w:tcPr>
            <w:tcW w:w="1603" w:type="dxa"/>
          </w:tcPr>
          <w:p w14:paraId="7E4E510F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*Отметка</w:t>
            </w:r>
          </w:p>
        </w:tc>
      </w:tr>
      <w:tr w:rsidR="00EF52D8" w:rsidRPr="00CC2DE8" w14:paraId="5734CA53" w14:textId="77777777" w:rsidTr="003077A7">
        <w:trPr>
          <w:trHeight w:val="184"/>
        </w:trPr>
        <w:tc>
          <w:tcPr>
            <w:tcW w:w="10060" w:type="dxa"/>
            <w:gridSpan w:val="3"/>
          </w:tcPr>
          <w:p w14:paraId="204020BE" w14:textId="77777777" w:rsidR="00EF52D8" w:rsidRPr="00CC2DE8" w:rsidRDefault="00EF52D8" w:rsidP="003077A7">
            <w:pPr>
              <w:suppressAutoHyphens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 xml:space="preserve">                                     Базовые </w:t>
            </w:r>
          </w:p>
        </w:tc>
      </w:tr>
      <w:tr w:rsidR="00EF52D8" w:rsidRPr="00CC2DE8" w14:paraId="207E5D80" w14:textId="77777777" w:rsidTr="003077A7">
        <w:trPr>
          <w:trHeight w:val="550"/>
        </w:trPr>
        <w:tc>
          <w:tcPr>
            <w:tcW w:w="6232" w:type="dxa"/>
          </w:tcPr>
          <w:p w14:paraId="1F42BFED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eastAsia="Calibri" w:hAnsi="Times New Roman" w:cs="Times New Roman"/>
              </w:rPr>
              <w:t>а) организация деловых переговоров с потенциальными иностранными покупателями в иностранном государстве, включая формирование перечня потенциальных иностранных покупателей в стране проведения бизнес-миссии, в том числе контактные данные (имя ответственного сотрудника иностранного хозяйствующего субъекта, телефон, адрес электронной почты), определение периода проведения международной бизнес-миссии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бизнес-миссии</w:t>
            </w:r>
          </w:p>
        </w:tc>
        <w:tc>
          <w:tcPr>
            <w:tcW w:w="2225" w:type="dxa"/>
          </w:tcPr>
          <w:p w14:paraId="5EC99E8B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77D42438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EF52D8" w:rsidRPr="00CC2DE8" w14:paraId="2F5DF932" w14:textId="77777777" w:rsidTr="003077A7">
        <w:tc>
          <w:tcPr>
            <w:tcW w:w="6232" w:type="dxa"/>
          </w:tcPr>
          <w:p w14:paraId="2AD5B35F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2DE8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  <w:tc>
          <w:tcPr>
            <w:tcW w:w="2225" w:type="dxa"/>
          </w:tcPr>
          <w:p w14:paraId="634EFC01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603" w:type="dxa"/>
          </w:tcPr>
          <w:p w14:paraId="6826B0EA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EF52D8" w:rsidRPr="00CC2DE8" w14:paraId="063CC503" w14:textId="77777777" w:rsidTr="003077A7">
        <w:tc>
          <w:tcPr>
            <w:tcW w:w="6232" w:type="dxa"/>
          </w:tcPr>
          <w:p w14:paraId="432DB421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б) содействие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 в соответствии с пунктом 1.4.1 Порядка;</w:t>
            </w:r>
          </w:p>
        </w:tc>
        <w:tc>
          <w:tcPr>
            <w:tcW w:w="2225" w:type="dxa"/>
          </w:tcPr>
          <w:p w14:paraId="4B641BF9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 xml:space="preserve"> Расходы ЦПЭ составляют не более 80% затрат на оказание услуги и не могут превышать предельное значение, предусмотренное сметой на один субъект МСП </w:t>
            </w:r>
          </w:p>
          <w:p w14:paraId="5A91EBF5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603" w:type="dxa"/>
          </w:tcPr>
          <w:p w14:paraId="2B16014E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EF52D8" w:rsidRPr="00CC2DE8" w14:paraId="1EB0852D" w14:textId="77777777" w:rsidTr="003077A7">
        <w:tc>
          <w:tcPr>
            <w:tcW w:w="6232" w:type="dxa"/>
          </w:tcPr>
          <w:p w14:paraId="645EB5FD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в) подготовку и (или) перевод на английский язык и (или) на язык страны бизнес-миссии презентационных и других материалов субъекта малого и среднего предпринимательства в электронном виде, в том числе коммерческого предложения субъекта малого и среднего предпринимательства для потенциальных иностранных покупателей страны бизнес-миссии;</w:t>
            </w:r>
          </w:p>
        </w:tc>
        <w:tc>
          <w:tcPr>
            <w:tcW w:w="2225" w:type="dxa"/>
          </w:tcPr>
          <w:p w14:paraId="2078AA11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50210B04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EF52D8" w:rsidRPr="00CC2DE8" w14:paraId="2994ABDD" w14:textId="77777777" w:rsidTr="003077A7">
        <w:tc>
          <w:tcPr>
            <w:tcW w:w="6232" w:type="dxa"/>
          </w:tcPr>
          <w:p w14:paraId="74F1D853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lastRenderedPageBreak/>
              <w:t xml:space="preserve">г) подготовку сувенирной продукции с логотипами субъектов малого и среднего предпринимательства - участников бизнес-миссии, в том числе ручки, карандаши, </w:t>
            </w:r>
            <w:proofErr w:type="spellStart"/>
            <w:r w:rsidRPr="00CC2DE8">
              <w:rPr>
                <w:rFonts w:ascii="Times New Roman" w:hAnsi="Times New Roman" w:cs="Times New Roman"/>
              </w:rPr>
              <w:t>флеш</w:t>
            </w:r>
            <w:proofErr w:type="spellEnd"/>
            <w:r w:rsidRPr="00CC2DE8">
              <w:rPr>
                <w:rFonts w:ascii="Times New Roman" w:hAnsi="Times New Roman" w:cs="Times New Roman"/>
              </w:rPr>
              <w:t>-накопители;</w:t>
            </w:r>
          </w:p>
        </w:tc>
        <w:tc>
          <w:tcPr>
            <w:tcW w:w="2225" w:type="dxa"/>
          </w:tcPr>
          <w:p w14:paraId="7D04E534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3FDA023D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EF52D8" w:rsidRPr="00CC2DE8" w14:paraId="36FE3CEC" w14:textId="77777777" w:rsidTr="003077A7">
        <w:trPr>
          <w:trHeight w:val="828"/>
        </w:trPr>
        <w:tc>
          <w:tcPr>
            <w:tcW w:w="6232" w:type="dxa"/>
          </w:tcPr>
          <w:p w14:paraId="4791FE9F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д) аренду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      </w:r>
          </w:p>
        </w:tc>
        <w:tc>
          <w:tcPr>
            <w:tcW w:w="2225" w:type="dxa"/>
          </w:tcPr>
          <w:p w14:paraId="46E20296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678A12C0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EF52D8" w:rsidRPr="00CC2DE8" w14:paraId="1D09112E" w14:textId="77777777" w:rsidTr="003077A7">
        <w:trPr>
          <w:trHeight w:val="828"/>
        </w:trPr>
        <w:tc>
          <w:tcPr>
            <w:tcW w:w="6232" w:type="dxa"/>
          </w:tcPr>
          <w:p w14:paraId="5273F629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е) техническое и лингвистическое сопровождение переговоров, в том числе организацию последовательного перевода для участников международной бизнес-миссии, из расчета не менее чем 1 (один) переводчик для 3 (трех) субъектов малого и среднего предпринимательства;</w:t>
            </w:r>
          </w:p>
        </w:tc>
        <w:tc>
          <w:tcPr>
            <w:tcW w:w="2225" w:type="dxa"/>
          </w:tcPr>
          <w:p w14:paraId="45B76739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27FFD7DD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EF52D8" w:rsidRPr="00CC2DE8" w14:paraId="431BCC1A" w14:textId="77777777" w:rsidTr="003077A7">
        <w:trPr>
          <w:trHeight w:val="828"/>
        </w:trPr>
        <w:tc>
          <w:tcPr>
            <w:tcW w:w="6232" w:type="dxa"/>
          </w:tcPr>
          <w:p w14:paraId="7FE4C7A8" w14:textId="77777777" w:rsidR="00EF52D8" w:rsidRPr="00CC2DE8" w:rsidRDefault="00EF52D8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ё) перевозку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иностранного государства.</w:t>
            </w:r>
          </w:p>
        </w:tc>
        <w:tc>
          <w:tcPr>
            <w:tcW w:w="2225" w:type="dxa"/>
          </w:tcPr>
          <w:p w14:paraId="06CC6FD8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603" w:type="dxa"/>
          </w:tcPr>
          <w:p w14:paraId="6BEB7607" w14:textId="77777777" w:rsidR="00EF52D8" w:rsidRPr="00CC2DE8" w:rsidRDefault="00EF52D8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</w:tbl>
    <w:p w14:paraId="1C71C81B" w14:textId="77777777" w:rsidR="00EF52D8" w:rsidRPr="00CC2DE8" w:rsidRDefault="00EF52D8" w:rsidP="00EF52D8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811"/>
        <w:gridCol w:w="2122"/>
        <w:gridCol w:w="2541"/>
      </w:tblGrid>
      <w:tr w:rsidR="00EF52D8" w:rsidRPr="00CC2DE8" w14:paraId="6D4B55D5" w14:textId="77777777" w:rsidTr="003077A7">
        <w:trPr>
          <w:trHeight w:val="269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6724C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7C2BBA2D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81E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52D8" w:rsidRPr="00CC2DE8" w14:paraId="68E22FC8" w14:textId="77777777" w:rsidTr="003077A7">
        <w:trPr>
          <w:trHeight w:val="23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8AB89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9AFB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B84E6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CD0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4549469A" w14:textId="77777777" w:rsidTr="003077A7">
        <w:trPr>
          <w:trHeight w:val="5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4FEE30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7BCF" w14:textId="77777777" w:rsidR="00EF52D8" w:rsidRPr="00CC2DE8" w:rsidRDefault="00EF52D8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BE8" w14:textId="77777777" w:rsidR="00EF52D8" w:rsidRPr="00CC2DE8" w:rsidRDefault="00EF52D8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EF52D8" w:rsidRPr="00CC2DE8" w14:paraId="09EA8CE8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265B30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00BB" w14:textId="77777777" w:rsidR="00EF52D8" w:rsidRPr="00CC2DE8" w:rsidRDefault="00EF52D8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B390" w14:textId="77777777" w:rsidR="00EF52D8" w:rsidRPr="00CC2DE8" w:rsidRDefault="00EF52D8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EF52D8" w:rsidRPr="00CC2DE8" w14:paraId="2BEC4DA4" w14:textId="77777777" w:rsidTr="003077A7">
        <w:trPr>
          <w:trHeight w:val="409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C61D9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2D5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6B2383E8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6B5496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752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7FADE611" w14:textId="77777777" w:rsidTr="003077A7">
        <w:trPr>
          <w:trHeight w:val="34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8436E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BF62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4A1A6071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6027B7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5F6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7F5CF9AB" w14:textId="77777777" w:rsidTr="003077A7">
        <w:trPr>
          <w:trHeight w:val="34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F2B57A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EC6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5ABC0883" w14:textId="77777777" w:rsidTr="003077A7">
        <w:trPr>
          <w:trHeight w:val="32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09DC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6C3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08CD58E7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F62FA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568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404E3867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83B88" w14:textId="77777777" w:rsidR="00EF52D8" w:rsidRPr="00CC2DE8" w:rsidRDefault="00EF52D8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14A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52D8" w:rsidRPr="00CC2DE8" w14:paraId="593DB9D1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D69D10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39E4" w14:textId="77777777" w:rsidR="00EF52D8" w:rsidRPr="00CC2DE8" w:rsidRDefault="00EF52D8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EF52D8" w:rsidRPr="00CC2DE8" w14:paraId="7DE0F21F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E6689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 xml:space="preserve">Осуществлялись ли меры по охране или защите интеллектуальной </w:t>
            </w: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lastRenderedPageBreak/>
              <w:t>собственности на целевых рынках?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66EB" w14:textId="77777777" w:rsidR="00EF52D8" w:rsidRPr="00CC2DE8" w:rsidRDefault="00EF52D8" w:rsidP="00EF52D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lastRenderedPageBreak/>
              <w:t>Да</w:t>
            </w:r>
          </w:p>
          <w:p w14:paraId="5FF91458" w14:textId="77777777" w:rsidR="00EF52D8" w:rsidRPr="00CC2DE8" w:rsidRDefault="00EF52D8" w:rsidP="00EF52D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718E5F0A" w14:textId="77777777" w:rsidR="00EF52D8" w:rsidRPr="00CC2DE8" w:rsidRDefault="00EF52D8" w:rsidP="00EF52D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  <w:tr w:rsidR="00EF52D8" w:rsidRPr="00CC2DE8" w14:paraId="14B47C70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B59A41" w14:textId="77777777" w:rsidR="00EF52D8" w:rsidRPr="00CC2DE8" w:rsidRDefault="00EF52D8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75C" w14:textId="77777777" w:rsidR="00EF52D8" w:rsidRPr="00CC2DE8" w:rsidRDefault="00EF52D8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B168803" w14:textId="77777777" w:rsidR="00EF52D8" w:rsidRPr="00062030" w:rsidRDefault="00EF52D8" w:rsidP="00EF52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9"/>
      </w:tblGrid>
      <w:tr w:rsidR="00EF52D8" w:rsidRPr="00062030" w14:paraId="699047AE" w14:textId="77777777" w:rsidTr="003077A7">
        <w:trPr>
          <w:trHeight w:val="1691"/>
          <w:jc w:val="center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530" w14:textId="77777777" w:rsidR="00EF52D8" w:rsidRPr="008402D9" w:rsidRDefault="00EF52D8" w:rsidP="003077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</w:t>
            </w:r>
            <w:r w:rsidRPr="008402D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19D5A412" w14:textId="77777777" w:rsidR="00EF52D8" w:rsidRDefault="00EF52D8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34041404" w14:textId="77777777" w:rsidR="00EF52D8" w:rsidRPr="008402D9" w:rsidRDefault="00EF52D8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1B80B040" w14:textId="77777777" w:rsidR="00EF52D8" w:rsidRPr="008402D9" w:rsidRDefault="00EF52D8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32F65613" w14:textId="77777777" w:rsidR="00EF52D8" w:rsidRPr="008402D9" w:rsidRDefault="00EF52D8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F50F40A" w14:textId="77777777" w:rsidR="00EF52D8" w:rsidRPr="008402D9" w:rsidRDefault="00EF52D8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Руководитель предприятия (Индивидуальный предприниматель)</w:t>
            </w:r>
            <w:r w:rsidRPr="008402D9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*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</w:p>
          <w:p w14:paraId="4FAEF501" w14:textId="77777777" w:rsidR="00EF52D8" w:rsidRPr="008402D9" w:rsidRDefault="00EF52D8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FA0B3F" w14:textId="77777777" w:rsidR="00EF52D8" w:rsidRPr="008402D9" w:rsidRDefault="00EF52D8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 /__________________________</w:t>
            </w:r>
          </w:p>
          <w:p w14:paraId="648E283B" w14:textId="77777777" w:rsidR="00EF52D8" w:rsidRPr="008402D9" w:rsidRDefault="00EF52D8" w:rsidP="003077A7">
            <w:pPr>
              <w:spacing w:after="0" w:line="276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(подпись)</w:t>
            </w:r>
          </w:p>
          <w:p w14:paraId="3CAA500D" w14:textId="77777777" w:rsidR="00EF52D8" w:rsidRPr="008402D9" w:rsidRDefault="00EF52D8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CCDDCC9" w14:textId="77777777" w:rsidR="00EF52D8" w:rsidRPr="008402D9" w:rsidRDefault="00EF52D8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309BF199" w14:textId="77777777" w:rsidR="00EF52D8" w:rsidRPr="00351ADF" w:rsidRDefault="00EF52D8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2D9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5F1ADAE4" w14:textId="77777777" w:rsidR="00EF52D8" w:rsidRPr="00062030" w:rsidRDefault="00EF52D8" w:rsidP="00EF52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244C4043" w14:textId="77777777" w:rsidR="00EF52D8" w:rsidRPr="00CC2DE8" w:rsidRDefault="00EF52D8" w:rsidP="00EF52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Заполняется сотрудниками ЦПЭ:</w:t>
      </w:r>
    </w:p>
    <w:p w14:paraId="1C49FF3E" w14:textId="77777777" w:rsidR="00EF52D8" w:rsidRPr="00CC2DE8" w:rsidRDefault="00EF52D8" w:rsidP="00EF52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DD1AA24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 xml:space="preserve">Заявка получена «_____» ____________ 202__ г. </w:t>
      </w:r>
    </w:p>
    <w:p w14:paraId="4F78FEE5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>______________ /_________________</w:t>
      </w:r>
    </w:p>
    <w:p w14:paraId="6FD76C88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(подпись </w:t>
      </w:r>
      <w:proofErr w:type="gramStart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366B9957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58E662DD" w14:textId="77777777" w:rsidR="00EF52D8" w:rsidRPr="00CC2DE8" w:rsidRDefault="00EF52D8" w:rsidP="00EF52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CC2DE8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CC2DE8">
        <w:rPr>
          <w:rFonts w:ascii="Times New Roman" w:eastAsia="Calibri" w:hAnsi="Times New Roman" w:cs="Times New Roman"/>
        </w:rPr>
        <w:t xml:space="preserve">) </w:t>
      </w:r>
    </w:p>
    <w:p w14:paraId="196BA456" w14:textId="77777777" w:rsidR="00EF52D8" w:rsidRPr="00CC2DE8" w:rsidRDefault="00EF52D8" w:rsidP="00EF52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CC2DE8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CC2DE8">
        <w:rPr>
          <w:rFonts w:ascii="Times New Roman" w:eastAsia="Calibri" w:hAnsi="Times New Roman" w:cs="Times New Roman"/>
        </w:rPr>
        <w:t>)</w:t>
      </w:r>
    </w:p>
    <w:p w14:paraId="518C27DF" w14:textId="77777777" w:rsidR="00EF52D8" w:rsidRPr="00CC2DE8" w:rsidRDefault="00EF52D8" w:rsidP="00EF52D8">
      <w:pPr>
        <w:tabs>
          <w:tab w:val="left" w:pos="12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lastRenderedPageBreak/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08E26B6F" w14:textId="77777777" w:rsidR="00EF52D8" w:rsidRPr="00CC2DE8" w:rsidRDefault="00EF52D8" w:rsidP="00EF52D8">
      <w:pPr>
        <w:tabs>
          <w:tab w:val="left" w:pos="12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140377F" w14:textId="77777777" w:rsidR="00EF52D8" w:rsidRPr="00CC2DE8" w:rsidRDefault="00EF52D8" w:rsidP="00EF52D8">
      <w:pPr>
        <w:tabs>
          <w:tab w:val="left" w:pos="12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479DE97D" w14:textId="77777777" w:rsidR="00EF52D8" w:rsidRPr="00CC2DE8" w:rsidRDefault="00EF52D8" w:rsidP="00EF52D8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Услуги);</w:t>
      </w:r>
    </w:p>
    <w:p w14:paraId="10133F0C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4D6672A5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«____</w:t>
      </w:r>
      <w:proofErr w:type="gramStart"/>
      <w:r w:rsidRPr="00CC2DE8">
        <w:rPr>
          <w:rFonts w:ascii="Times New Roman" w:eastAsia="Calibri" w:hAnsi="Times New Roman" w:cs="Times New Roman"/>
          <w:lang w:eastAsia="ar-SA"/>
        </w:rPr>
        <w:t>_»_</w:t>
      </w:r>
      <w:proofErr w:type="gramEnd"/>
      <w:r w:rsidRPr="00CC2DE8">
        <w:rPr>
          <w:rFonts w:ascii="Times New Roman" w:eastAsia="Calibri" w:hAnsi="Times New Roman" w:cs="Times New Roman"/>
          <w:lang w:eastAsia="ar-SA"/>
        </w:rPr>
        <w:t>________202__ г. _____________  / __________________________</w:t>
      </w:r>
    </w:p>
    <w:p w14:paraId="6E490220" w14:textId="77777777" w:rsidR="00EF52D8" w:rsidRPr="00CC2DE8" w:rsidRDefault="00EF52D8" w:rsidP="00EF52D8">
      <w:pPr>
        <w:tabs>
          <w:tab w:val="left" w:pos="4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ab/>
      </w: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01E36BD5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0CAC7491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__________________________</w:t>
      </w:r>
    </w:p>
    <w:p w14:paraId="4F009C45" w14:textId="77777777" w:rsidR="00EF52D8" w:rsidRPr="00CC2DE8" w:rsidRDefault="00EF52D8" w:rsidP="00EF52D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   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      (Руководитель Центра поддержки экспорта)</w:t>
      </w:r>
    </w:p>
    <w:p w14:paraId="6577D95F" w14:textId="77777777" w:rsidR="00EF52D8" w:rsidRPr="00CC2DE8" w:rsidRDefault="00EF52D8" w:rsidP="00EF52D8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bookmarkEnd w:id="0"/>
    <w:p w14:paraId="66BDBB52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6D"/>
    <w:rsid w:val="00617436"/>
    <w:rsid w:val="007D447E"/>
    <w:rsid w:val="00C7726D"/>
    <w:rsid w:val="00E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EF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1767</Words>
  <Characters>10074</Characters>
  <Application>Microsoft Office Word</Application>
  <DocSecurity>0</DocSecurity>
  <Lines>83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2025-10-30T08:47:00Z</dcterms:created>
  <dcterms:modified xsi:type="dcterms:W3CDTF">2025-10-30T08:48:00Z</dcterms:modified>
</cp:coreProperties>
</file>